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01E68D" w14:textId="1F2EFEB7" w:rsidR="002D61CE" w:rsidRPr="00FB5C89" w:rsidRDefault="003B2942" w:rsidP="006F5BCD">
      <w:pPr>
        <w:rPr>
          <w:rFonts w:ascii="Arial" w:eastAsia="Meta Pro Normal" w:hAnsi="Arial" w:cs="Meta Pro Normal"/>
          <w:b/>
          <w:color w:val="231F20"/>
          <w:position w:val="2"/>
          <w:sz w:val="40"/>
          <w:szCs w:val="40"/>
        </w:rPr>
      </w:pPr>
      <w:r w:rsidRPr="00FB5C89">
        <w:rPr>
          <w:rFonts w:ascii="Arial" w:eastAsia="Meta Pro Normal" w:hAnsi="Arial" w:cs="Meta Pro Normal"/>
          <w:b/>
          <w:color w:val="231F20"/>
          <w:position w:val="2"/>
          <w:sz w:val="40"/>
          <w:szCs w:val="40"/>
        </w:rPr>
        <w:t xml:space="preserve">Flächensystem </w:t>
      </w:r>
      <w:r w:rsidR="00AC3F4A" w:rsidRPr="00FB5C89">
        <w:rPr>
          <w:rFonts w:ascii="Arial" w:eastAsia="Meta Pro Normal" w:hAnsi="Arial" w:cs="Meta Pro Normal"/>
          <w:b/>
          <w:color w:val="231F20"/>
          <w:position w:val="2"/>
          <w:sz w:val="40"/>
          <w:szCs w:val="40"/>
        </w:rPr>
        <w:t>DRAIN</w:t>
      </w:r>
      <w:r w:rsidR="006052B3" w:rsidRPr="00FB5C89">
        <w:rPr>
          <w:rFonts w:ascii="Arial" w:eastAsia="Meta Pro Normal" w:hAnsi="Arial" w:cs="Meta Pro Normal"/>
          <w:b/>
          <w:color w:val="231F20"/>
          <w:position w:val="2"/>
          <w:sz w:val="40"/>
          <w:szCs w:val="40"/>
        </w:rPr>
        <w:t>STON protect</w:t>
      </w:r>
    </w:p>
    <w:p w14:paraId="673E5AD3" w14:textId="77777777" w:rsidR="00A1172B" w:rsidRPr="00FB5C89" w:rsidRDefault="00A1172B" w:rsidP="006F5BCD">
      <w:pPr>
        <w:rPr>
          <w:rFonts w:ascii="Arial" w:eastAsia="Meta Pro Normal" w:hAnsi="Arial" w:cs="Meta Pro Normal"/>
          <w:color w:val="231F20"/>
          <w:position w:val="2"/>
          <w:sz w:val="20"/>
          <w:szCs w:val="20"/>
        </w:rPr>
      </w:pPr>
    </w:p>
    <w:p w14:paraId="53029FF6" w14:textId="26BF7111" w:rsidR="00FB5C89" w:rsidRPr="00FB5C89" w:rsidRDefault="00FB5C89" w:rsidP="006F5BCD">
      <w:pPr>
        <w:rPr>
          <w:rFonts w:ascii="Arial" w:eastAsia="Meta Pro Normal" w:hAnsi="Arial" w:cs="Meta Pro Normal"/>
          <w:b/>
          <w:color w:val="231F20"/>
          <w:position w:val="2"/>
          <w:sz w:val="20"/>
          <w:szCs w:val="20"/>
        </w:rPr>
      </w:pPr>
      <w:r w:rsidRPr="00FB5C89">
        <w:rPr>
          <w:rFonts w:ascii="Arial" w:eastAsia="Meta Pro Normal" w:hAnsi="Arial" w:cs="Meta Pro Normal"/>
          <w:b/>
          <w:color w:val="231F20"/>
          <w:position w:val="2"/>
          <w:sz w:val="20"/>
          <w:szCs w:val="20"/>
        </w:rPr>
        <w:t>Produkt aus TÜV zertifizierter, CO</w:t>
      </w:r>
      <w:r w:rsidRPr="00FB5C89">
        <w:rPr>
          <w:rFonts w:ascii="Arial" w:eastAsia="Meta Pro Normal" w:hAnsi="Arial" w:cs="Meta Pro Normal"/>
          <w:b/>
          <w:color w:val="231F20"/>
          <w:position w:val="2"/>
          <w:sz w:val="20"/>
          <w:szCs w:val="20"/>
          <w:vertAlign w:val="subscript"/>
        </w:rPr>
        <w:t>2</w:t>
      </w:r>
      <w:r w:rsidRPr="00FB5C89">
        <w:rPr>
          <w:rFonts w:ascii="Arial" w:eastAsia="Meta Pro Normal" w:hAnsi="Arial" w:cs="Meta Pro Normal"/>
          <w:b/>
          <w:color w:val="231F20"/>
          <w:position w:val="2"/>
          <w:sz w:val="20"/>
          <w:szCs w:val="20"/>
        </w:rPr>
        <w:t xml:space="preserve"> neutraler Produktion</w:t>
      </w:r>
    </w:p>
    <w:p w14:paraId="74742B53" w14:textId="77777777" w:rsidR="000B4174" w:rsidRPr="00FB5C89" w:rsidRDefault="000B4174"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Pflaster aus Beton nach DIN EN 1338 (Länge/Dicke ≤4)</w:t>
      </w:r>
    </w:p>
    <w:p w14:paraId="27AF1547" w14:textId="77777777" w:rsidR="000B4174" w:rsidRPr="00FB5C89" w:rsidRDefault="000B4174" w:rsidP="006F5BCD">
      <w:pPr>
        <w:rPr>
          <w:rFonts w:ascii="Arial" w:eastAsia="Meta Pro Normal" w:hAnsi="Arial" w:cs="Meta Pro Normal"/>
          <w:color w:val="231F20"/>
          <w:position w:val="2"/>
          <w:sz w:val="20"/>
          <w:szCs w:val="20"/>
        </w:rPr>
      </w:pPr>
    </w:p>
    <w:p w14:paraId="5E2F3FFF" w14:textId="048F98F7" w:rsidR="00A1172B" w:rsidRPr="00FB5C89" w:rsidRDefault="00A1172B"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Für Planung, Lieferung, Einbau, Wartung u</w:t>
      </w:r>
      <w:r w:rsidR="00A2687D" w:rsidRPr="00FB5C89">
        <w:rPr>
          <w:rFonts w:ascii="Arial" w:eastAsia="Meta Pro Normal" w:hAnsi="Arial" w:cs="Meta Pro Normal"/>
          <w:color w:val="231F20"/>
          <w:position w:val="2"/>
          <w:sz w:val="20"/>
          <w:szCs w:val="20"/>
        </w:rPr>
        <w:t xml:space="preserve">nd Reinigung des Flächenbelages </w:t>
      </w:r>
      <w:r w:rsidRPr="00FB5C89">
        <w:rPr>
          <w:rFonts w:ascii="Arial" w:eastAsia="Meta Pro Normal" w:hAnsi="Arial" w:cs="Meta Pro Normal"/>
          <w:color w:val="231F20"/>
          <w:position w:val="2"/>
          <w:sz w:val="20"/>
          <w:szCs w:val="20"/>
        </w:rPr>
        <w:t>gelten die Hinweise der allgemeinen bauaufsichtlichen Zulassung (abZ) Z-84.1-9, des DIBt Berlin.</w:t>
      </w:r>
    </w:p>
    <w:p w14:paraId="003D77B1" w14:textId="77777777" w:rsidR="000B4174" w:rsidRPr="00FB5C89" w:rsidRDefault="000B4174" w:rsidP="006F5BCD">
      <w:pPr>
        <w:rPr>
          <w:rFonts w:ascii="Arial" w:eastAsia="Meta Pro Normal" w:hAnsi="Arial" w:cs="Meta Pro Normal"/>
          <w:color w:val="231F20"/>
          <w:position w:val="2"/>
          <w:sz w:val="20"/>
          <w:szCs w:val="20"/>
        </w:rPr>
      </w:pPr>
    </w:p>
    <w:p w14:paraId="1DB095C9" w14:textId="77777777" w:rsidR="000B4174" w:rsidRPr="00FB5C89" w:rsidRDefault="000B4174"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 xml:space="preserve">Bei Angebotsabgabe ist der Nachweis der Eignung nach straßenbautechnischen Vorgaben zu führen </w:t>
      </w:r>
      <w:r w:rsidRPr="00FB5C89">
        <w:rPr>
          <w:rFonts w:ascii="Arial" w:eastAsia="Meta Pro Normal" w:hAnsi="Arial" w:cs="Meta Pro Normal"/>
          <w:color w:val="231F20"/>
          <w:position w:val="2"/>
          <w:sz w:val="20"/>
          <w:szCs w:val="20"/>
        </w:rPr>
        <w:br/>
        <w:t>(siehe Regelwerke FGSV)</w:t>
      </w:r>
    </w:p>
    <w:p w14:paraId="02CFFD85" w14:textId="77777777" w:rsidR="000B4174" w:rsidRPr="00FB5C89" w:rsidRDefault="000B4174" w:rsidP="006F5BCD">
      <w:pPr>
        <w:rPr>
          <w:rFonts w:ascii="Arial" w:eastAsia="Meta Pro Normal" w:hAnsi="Arial" w:cs="Meta Pro Normal"/>
          <w:color w:val="231F20"/>
          <w:position w:val="2"/>
          <w:sz w:val="20"/>
          <w:szCs w:val="20"/>
        </w:rPr>
      </w:pPr>
    </w:p>
    <w:p w14:paraId="03B1289C" w14:textId="5B2007ED" w:rsidR="00E805C2" w:rsidRPr="00FB5C89" w:rsidRDefault="00AC3F4A" w:rsidP="006F5BCD">
      <w:pPr>
        <w:rPr>
          <w:rFonts w:ascii="Arial" w:eastAsia="Meta Pro Normal" w:hAnsi="Arial" w:cs="Meta Pro Normal"/>
          <w:b/>
          <w:color w:val="231F20"/>
          <w:position w:val="2"/>
          <w:sz w:val="20"/>
          <w:szCs w:val="20"/>
        </w:rPr>
      </w:pPr>
      <w:r w:rsidRPr="00FB5C89">
        <w:rPr>
          <w:rFonts w:ascii="Arial" w:eastAsia="Meta Pro Normal" w:hAnsi="Arial" w:cs="Meta Pro Normal"/>
          <w:b/>
          <w:color w:val="231F20"/>
          <w:position w:val="2"/>
          <w:sz w:val="20"/>
          <w:szCs w:val="20"/>
        </w:rPr>
        <w:t>DRAIN</w:t>
      </w:r>
      <w:r w:rsidR="006052B3" w:rsidRPr="00FB5C89">
        <w:rPr>
          <w:rFonts w:ascii="Arial" w:eastAsia="Meta Pro Normal" w:hAnsi="Arial" w:cs="Meta Pro Normal"/>
          <w:b/>
          <w:color w:val="231F20"/>
          <w:position w:val="2"/>
          <w:sz w:val="20"/>
          <w:szCs w:val="20"/>
        </w:rPr>
        <w:t>STON protect</w:t>
      </w:r>
      <w:r w:rsidR="00E805C2" w:rsidRPr="00FB5C89">
        <w:rPr>
          <w:rFonts w:ascii="Arial" w:eastAsia="Meta Pro Normal" w:hAnsi="Arial" w:cs="Meta Pro Normal"/>
          <w:b/>
          <w:color w:val="231F20"/>
          <w:position w:val="2"/>
          <w:sz w:val="20"/>
          <w:szCs w:val="20"/>
        </w:rPr>
        <w:t xml:space="preserve"> Betonpflaster</w:t>
      </w:r>
    </w:p>
    <w:p w14:paraId="694C5A04" w14:textId="02875FFE" w:rsidR="006052B3" w:rsidRPr="00FB5C89" w:rsidRDefault="00DC3BE2"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m</w:t>
      </w:r>
      <w:r w:rsidR="00111AD5" w:rsidRPr="00FB5C89">
        <w:rPr>
          <w:rFonts w:ascii="Arial" w:eastAsia="Meta Pro Normal" w:hAnsi="Arial" w:cs="Meta Pro Normal"/>
          <w:color w:val="231F20"/>
          <w:position w:val="2"/>
          <w:sz w:val="20"/>
          <w:szCs w:val="20"/>
        </w:rPr>
        <w:t xml:space="preserve">it </w:t>
      </w:r>
      <w:r w:rsidR="006052B3" w:rsidRPr="00FB5C89">
        <w:rPr>
          <w:rFonts w:ascii="Arial" w:eastAsia="Meta Pro Normal" w:hAnsi="Arial" w:cs="Meta Pro Normal"/>
          <w:color w:val="231F20"/>
          <w:position w:val="2"/>
          <w:sz w:val="20"/>
          <w:szCs w:val="20"/>
        </w:rPr>
        <w:t xml:space="preserve">allgemeiner bauaufsichtlicher Zulassung </w:t>
      </w:r>
      <w:r w:rsidR="00AC3F4A" w:rsidRPr="00FB5C89">
        <w:rPr>
          <w:rFonts w:ascii="Arial" w:eastAsia="Meta Pro Normal" w:hAnsi="Arial" w:cs="Meta Pro Normal"/>
          <w:color w:val="231F20"/>
          <w:position w:val="2"/>
          <w:sz w:val="20"/>
          <w:szCs w:val="20"/>
        </w:rPr>
        <w:t>Z-84.1-9</w:t>
      </w:r>
    </w:p>
    <w:p w14:paraId="22571E8E" w14:textId="5098B776" w:rsidR="006052B3" w:rsidRPr="00FB5C89" w:rsidRDefault="006052B3"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liefern und fachgerecht verlegen.</w:t>
      </w:r>
    </w:p>
    <w:p w14:paraId="7A43CDAD" w14:textId="285D6FBB" w:rsidR="00727921" w:rsidRPr="00FB5C89" w:rsidRDefault="00727921"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Versickerung über Fuge sowie horizontalem und vertikalem Kanalsystem</w:t>
      </w:r>
      <w:r w:rsidR="00DC3BE2" w:rsidRPr="00FB5C89">
        <w:rPr>
          <w:rFonts w:ascii="Arial" w:eastAsia="Meta Pro Normal" w:hAnsi="Arial" w:cs="Meta Pro Normal"/>
          <w:color w:val="231F20"/>
          <w:position w:val="2"/>
          <w:sz w:val="20"/>
          <w:szCs w:val="20"/>
        </w:rPr>
        <w:t>.</w:t>
      </w:r>
    </w:p>
    <w:p w14:paraId="2FB48FDD" w14:textId="77777777" w:rsidR="006052B3" w:rsidRPr="00FB5C89" w:rsidRDefault="006052B3"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 xml:space="preserve">Wasserdurchlässiger Flächenbelag zur Behandlung und Versickerung von </w:t>
      </w:r>
    </w:p>
    <w:p w14:paraId="3CFFE3EE" w14:textId="77777777" w:rsidR="006052B3" w:rsidRPr="00FB5C89" w:rsidRDefault="006052B3"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Niederschlagsabflüssen von Verkehrsflächen.</w:t>
      </w:r>
    </w:p>
    <w:p w14:paraId="0DC2FB78" w14:textId="3FD808B6" w:rsidR="006052B3" w:rsidRPr="00FB5C89" w:rsidRDefault="006052B3"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 xml:space="preserve">Spezifische Versickerungsrate dauerhaft ≥ 270 l/(s x ha) Abflussbeiwert </w:t>
      </w:r>
      <w:r w:rsidRPr="00FB5C89">
        <w:rPr>
          <w:rFonts w:ascii="Times New Roman" w:eastAsia="Meta Pro Normal" w:hAnsi="Times New Roman" w:cs="Times New Roman"/>
          <w:color w:val="231F20"/>
          <w:position w:val="2"/>
          <w:sz w:val="20"/>
          <w:szCs w:val="20"/>
        </w:rPr>
        <w:t>Ψ</w:t>
      </w:r>
      <w:r w:rsidRPr="00FB5C89">
        <w:rPr>
          <w:rFonts w:ascii="Arial" w:eastAsia="Meta Pro Normal" w:hAnsi="Arial" w:cs="Meta Pro Normal"/>
          <w:color w:val="231F20"/>
          <w:position w:val="2"/>
          <w:sz w:val="20"/>
          <w:szCs w:val="20"/>
        </w:rPr>
        <w:t xml:space="preserve"> = 0,0</w:t>
      </w:r>
    </w:p>
    <w:p w14:paraId="5DD3137E" w14:textId="77777777" w:rsidR="006052B3" w:rsidRPr="00FB5C89" w:rsidRDefault="006052B3" w:rsidP="006F5BCD">
      <w:pPr>
        <w:rPr>
          <w:rFonts w:ascii="Arial" w:eastAsia="Meta Pro Normal" w:hAnsi="Arial" w:cs="Meta Pro Normal"/>
          <w:color w:val="231F20"/>
          <w:position w:val="2"/>
          <w:sz w:val="20"/>
          <w:szCs w:val="20"/>
        </w:rPr>
      </w:pPr>
    </w:p>
    <w:p w14:paraId="0541AB46" w14:textId="4E90B677" w:rsidR="00111AD5" w:rsidRPr="00FB5C89" w:rsidRDefault="00DC3BE2" w:rsidP="006F5BCD">
      <w:pPr>
        <w:rPr>
          <w:rFonts w:ascii="Arial" w:eastAsia="Meta Pro Normal" w:hAnsi="Arial" w:cs="Meta Pro Normal"/>
          <w:color w:val="231F20"/>
          <w:spacing w:val="-1"/>
          <w:position w:val="2"/>
          <w:sz w:val="20"/>
          <w:szCs w:val="20"/>
        </w:rPr>
      </w:pPr>
      <w:r w:rsidRPr="00FB5C89">
        <w:rPr>
          <w:rFonts w:ascii="Arial" w:eastAsia="Meta Pro Normal" w:hAnsi="Arial" w:cs="Meta Pro Normal"/>
          <w:color w:val="231F20"/>
          <w:spacing w:val="-1"/>
          <w:position w:val="2"/>
          <w:sz w:val="20"/>
          <w:szCs w:val="20"/>
        </w:rPr>
        <w:t>G</w:t>
      </w:r>
      <w:r w:rsidR="00111AD5" w:rsidRPr="00FB5C89">
        <w:rPr>
          <w:rFonts w:ascii="Arial" w:eastAsia="Meta Pro Normal" w:hAnsi="Arial" w:cs="Meta Pro Normal"/>
          <w:color w:val="231F20"/>
          <w:spacing w:val="-1"/>
          <w:position w:val="2"/>
          <w:sz w:val="20"/>
          <w:szCs w:val="20"/>
        </w:rPr>
        <w:t>efügedichte Betonpflastersteine gem. DIN EN 1338 und TL Pflaster-StB 06</w:t>
      </w:r>
      <w:r w:rsidRPr="00FB5C89">
        <w:rPr>
          <w:rFonts w:ascii="Arial" w:eastAsia="Meta Pro Normal" w:hAnsi="Arial" w:cs="Meta Pro Normal"/>
          <w:color w:val="231F20"/>
          <w:spacing w:val="-1"/>
          <w:position w:val="2"/>
          <w:sz w:val="20"/>
          <w:szCs w:val="20"/>
        </w:rPr>
        <w:t>.</w:t>
      </w:r>
    </w:p>
    <w:p w14:paraId="43544FC1" w14:textId="409DFC48" w:rsidR="00111AD5" w:rsidRPr="00FB5C89" w:rsidRDefault="00111AD5" w:rsidP="006F5BCD">
      <w:pPr>
        <w:rPr>
          <w:rFonts w:ascii="Arial" w:eastAsia="Meta Pro Normal" w:hAnsi="Arial" w:cs="Meta Pro Normal"/>
          <w:color w:val="231F20"/>
          <w:spacing w:val="-1"/>
          <w:position w:val="2"/>
          <w:sz w:val="20"/>
          <w:szCs w:val="20"/>
        </w:rPr>
      </w:pPr>
      <w:r w:rsidRPr="00FB5C89">
        <w:rPr>
          <w:rFonts w:ascii="Arial" w:eastAsia="Meta Pro Normal" w:hAnsi="Arial" w:cs="Meta Pro Normal"/>
          <w:color w:val="231F20"/>
          <w:spacing w:val="-1"/>
          <w:position w:val="2"/>
          <w:sz w:val="20"/>
          <w:szCs w:val="20"/>
        </w:rPr>
        <w:t>Versickerung über</w:t>
      </w:r>
      <w:r w:rsidR="00A2687D" w:rsidRPr="00FB5C89">
        <w:rPr>
          <w:rFonts w:ascii="Arial" w:eastAsia="Meta Pro Normal" w:hAnsi="Arial" w:cs="Meta Pro Normal"/>
          <w:color w:val="231F20"/>
          <w:spacing w:val="-1"/>
          <w:position w:val="2"/>
          <w:sz w:val="20"/>
          <w:szCs w:val="20"/>
        </w:rPr>
        <w:t xml:space="preserve"> die</w:t>
      </w:r>
      <w:r w:rsidRPr="00FB5C89">
        <w:rPr>
          <w:rFonts w:ascii="Arial" w:eastAsia="Meta Pro Normal" w:hAnsi="Arial" w:cs="Meta Pro Normal"/>
          <w:color w:val="231F20"/>
          <w:spacing w:val="-1"/>
          <w:position w:val="2"/>
          <w:sz w:val="20"/>
          <w:szCs w:val="20"/>
        </w:rPr>
        <w:t xml:space="preserve"> Fuge sowie </w:t>
      </w:r>
      <w:r w:rsidR="00DC3BE2" w:rsidRPr="00FB5C89">
        <w:rPr>
          <w:rFonts w:ascii="Arial" w:eastAsia="Meta Pro Normal" w:hAnsi="Arial" w:cs="Meta Pro Normal"/>
          <w:color w:val="231F20"/>
          <w:spacing w:val="-1"/>
          <w:position w:val="2"/>
          <w:sz w:val="20"/>
          <w:szCs w:val="20"/>
        </w:rPr>
        <w:t xml:space="preserve">über das </w:t>
      </w:r>
      <w:r w:rsidRPr="00FB5C89">
        <w:rPr>
          <w:rFonts w:ascii="Arial" w:eastAsia="Meta Pro Normal" w:hAnsi="Arial" w:cs="Meta Pro Normal"/>
          <w:color w:val="231F20"/>
          <w:spacing w:val="-1"/>
          <w:position w:val="2"/>
          <w:sz w:val="20"/>
          <w:szCs w:val="20"/>
        </w:rPr>
        <w:t>horizontale und vertikale Kanalsystem</w:t>
      </w:r>
      <w:r w:rsidR="00DC3BE2" w:rsidRPr="00FB5C89">
        <w:rPr>
          <w:rFonts w:ascii="Arial" w:eastAsia="Meta Pro Normal" w:hAnsi="Arial" w:cs="Meta Pro Normal"/>
          <w:color w:val="231F20"/>
          <w:spacing w:val="-1"/>
          <w:position w:val="2"/>
          <w:sz w:val="20"/>
          <w:szCs w:val="20"/>
        </w:rPr>
        <w:t>.</w:t>
      </w:r>
    </w:p>
    <w:p w14:paraId="51401AA9" w14:textId="269CE8DD" w:rsidR="00111AD5" w:rsidRPr="00FB5C89" w:rsidRDefault="00DC3BE2" w:rsidP="006F5BCD">
      <w:pPr>
        <w:rPr>
          <w:rFonts w:ascii="Arial" w:eastAsia="Meta Pro Normal" w:hAnsi="Arial" w:cs="Meta Pro Normal"/>
          <w:sz w:val="20"/>
          <w:szCs w:val="20"/>
        </w:rPr>
      </w:pPr>
      <w:r w:rsidRPr="00FB5C89">
        <w:rPr>
          <w:rFonts w:ascii="Arial" w:eastAsia="Meta Pro Normal" w:hAnsi="Arial" w:cs="Meta Pro Normal"/>
          <w:color w:val="231F20"/>
          <w:spacing w:val="-1"/>
          <w:position w:val="2"/>
          <w:sz w:val="20"/>
          <w:szCs w:val="20"/>
        </w:rPr>
        <w:t>Z</w:t>
      </w:r>
      <w:r w:rsidR="00111AD5" w:rsidRPr="00FB5C89">
        <w:rPr>
          <w:rFonts w:ascii="Arial" w:eastAsia="Meta Pro Normal" w:hAnsi="Arial" w:cs="Meta Pro Normal"/>
          <w:color w:val="231F20"/>
          <w:spacing w:val="-1"/>
          <w:position w:val="2"/>
          <w:sz w:val="20"/>
          <w:szCs w:val="20"/>
        </w:rPr>
        <w:t>weischichtig, Vorsatz mit farblich abgestimmten Edelsplitten und Zementen</w:t>
      </w:r>
    </w:p>
    <w:p w14:paraId="1968C639" w14:textId="77777777" w:rsidR="003A5E7E" w:rsidRPr="00FB5C89" w:rsidRDefault="00DC3BE2"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Kanten gefast</w:t>
      </w:r>
      <w:r w:rsidR="003A5E7E" w:rsidRPr="00FB5C89">
        <w:rPr>
          <w:rFonts w:ascii="Arial" w:eastAsia="Meta Pro Normal" w:hAnsi="Arial" w:cs="Meta Pro Normal"/>
          <w:color w:val="231F20"/>
          <w:position w:val="2"/>
          <w:sz w:val="20"/>
          <w:szCs w:val="20"/>
        </w:rPr>
        <w:t>. Standsicherheit durch kraftschlüssige Rundumverzahnung und</w:t>
      </w:r>
    </w:p>
    <w:p w14:paraId="43FBC8F9" w14:textId="20EF5E8F" w:rsidR="00111AD5" w:rsidRPr="00FB5C89" w:rsidRDefault="003A5E7E"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profilierte Steinunterseite.</w:t>
      </w:r>
    </w:p>
    <w:p w14:paraId="1BED660A" w14:textId="77777777" w:rsidR="00111AD5" w:rsidRPr="00FB5C89" w:rsidRDefault="00111AD5" w:rsidP="006F5BCD">
      <w:pPr>
        <w:rPr>
          <w:rFonts w:ascii="Arial" w:eastAsia="Meta Pro Normal" w:hAnsi="Arial" w:cs="Meta Pro Normal"/>
          <w:color w:val="231F20"/>
          <w:position w:val="2"/>
          <w:sz w:val="20"/>
          <w:szCs w:val="20"/>
        </w:rPr>
      </w:pPr>
    </w:p>
    <w:p w14:paraId="53FB6976" w14:textId="159ACDD1" w:rsidR="00CC78C2" w:rsidRPr="00FB5C89" w:rsidRDefault="00CC78C2"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Profilgerechte Lage ± 2,0 cm von Sollhöhe</w:t>
      </w:r>
    </w:p>
    <w:p w14:paraId="6F09AFCD" w14:textId="6ED680CC" w:rsidR="00CC78C2" w:rsidRPr="00FB5C89" w:rsidRDefault="00CC78C2"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Ebenheit bei 4,0 m Messstrecke ≤ 1,0 cm</w:t>
      </w:r>
    </w:p>
    <w:p w14:paraId="61AA46CE" w14:textId="361802F4" w:rsidR="00CC78C2" w:rsidRPr="00FB5C89" w:rsidRDefault="00CC78C2"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Wasserdurchlässigkeit k</w:t>
      </w:r>
      <w:r w:rsidRPr="00FB5C89">
        <w:rPr>
          <w:rFonts w:ascii="Arial" w:eastAsia="Meta Pro Normal" w:hAnsi="Arial" w:cs="Meta Pro Normal"/>
          <w:color w:val="231F20"/>
          <w:position w:val="2"/>
          <w:sz w:val="20"/>
          <w:szCs w:val="20"/>
          <w:vertAlign w:val="subscript"/>
        </w:rPr>
        <w:t>f</w:t>
      </w:r>
      <w:r w:rsidRPr="00FB5C89">
        <w:rPr>
          <w:rFonts w:ascii="Arial" w:eastAsia="Meta Pro Normal" w:hAnsi="Arial" w:cs="Meta Pro Normal"/>
          <w:color w:val="231F20"/>
          <w:position w:val="2"/>
          <w:sz w:val="20"/>
          <w:szCs w:val="20"/>
        </w:rPr>
        <w:t xml:space="preserve"> ≥ 5,4 x 10</w:t>
      </w:r>
      <w:r w:rsidRPr="00FB5C89">
        <w:rPr>
          <w:rFonts w:ascii="Arial" w:eastAsia="Meta Pro Normal" w:hAnsi="Arial" w:cs="Meta Pro Normal"/>
          <w:color w:val="231F20"/>
          <w:position w:val="2"/>
          <w:sz w:val="20"/>
          <w:szCs w:val="20"/>
          <w:vertAlign w:val="superscript"/>
        </w:rPr>
        <w:t>-5</w:t>
      </w:r>
      <w:r w:rsidRPr="00FB5C89">
        <w:rPr>
          <w:rFonts w:ascii="Arial" w:eastAsia="Meta Pro Normal" w:hAnsi="Arial" w:cs="Meta Pro Normal"/>
          <w:color w:val="231F20"/>
          <w:position w:val="2"/>
          <w:sz w:val="20"/>
          <w:szCs w:val="20"/>
        </w:rPr>
        <w:t xml:space="preserve"> m/s (Nachweis über Infiltrationsmessungen)</w:t>
      </w:r>
    </w:p>
    <w:p w14:paraId="7699B8FA" w14:textId="5236133F" w:rsidR="00FA5366" w:rsidRPr="00FB5C89" w:rsidRDefault="00CC78C2"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Gefälleneigung ≥ 1 % und ≤ 5 %</w:t>
      </w:r>
    </w:p>
    <w:p w14:paraId="64939283" w14:textId="77777777" w:rsidR="00A1172B" w:rsidRPr="00FB5C89" w:rsidRDefault="00A1172B" w:rsidP="006F5BCD">
      <w:pPr>
        <w:rPr>
          <w:rFonts w:ascii="Arial" w:eastAsia="Meta Pro Normal" w:hAnsi="Arial" w:cs="Meta Pro Normal"/>
          <w:color w:val="231F20"/>
          <w:position w:val="2"/>
          <w:sz w:val="20"/>
          <w:szCs w:val="20"/>
        </w:rPr>
      </w:pPr>
    </w:p>
    <w:p w14:paraId="1F6828BB" w14:textId="40B67EBC" w:rsidR="00E805C2" w:rsidRPr="00FB5C89" w:rsidRDefault="00E805C2" w:rsidP="006F5BCD">
      <w:pPr>
        <w:rPr>
          <w:rFonts w:ascii="Arial" w:eastAsia="Meta Pro Normal" w:hAnsi="Arial" w:cs="Meta Pro Normal"/>
          <w:b/>
          <w:color w:val="231F20"/>
          <w:position w:val="2"/>
          <w:sz w:val="20"/>
          <w:szCs w:val="20"/>
        </w:rPr>
      </w:pPr>
      <w:r w:rsidRPr="00FB5C89">
        <w:rPr>
          <w:rFonts w:ascii="Arial" w:eastAsia="Meta Pro Normal" w:hAnsi="Arial" w:cs="Meta Pro Normal"/>
          <w:b/>
          <w:color w:val="231F20"/>
          <w:position w:val="2"/>
          <w:sz w:val="20"/>
          <w:szCs w:val="20"/>
        </w:rPr>
        <w:t>Formate/Rastermaße</w:t>
      </w:r>
    </w:p>
    <w:tbl>
      <w:tblPr>
        <w:tblStyle w:val="Tabellenraster"/>
        <w:tblW w:w="0" w:type="auto"/>
        <w:tblInd w:w="-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E6E6E6"/>
        <w:tblLayout w:type="fixed"/>
        <w:tblLook w:val="04A0" w:firstRow="1" w:lastRow="0" w:firstColumn="1" w:lastColumn="0" w:noHBand="0" w:noVBand="1"/>
      </w:tblPr>
      <w:tblGrid>
        <w:gridCol w:w="713"/>
        <w:gridCol w:w="851"/>
        <w:gridCol w:w="850"/>
        <w:gridCol w:w="851"/>
        <w:gridCol w:w="1989"/>
      </w:tblGrid>
      <w:tr w:rsidR="008036F5" w:rsidRPr="00FB5C89" w14:paraId="3634D3F6" w14:textId="77777777" w:rsidTr="00AE4269">
        <w:tc>
          <w:tcPr>
            <w:tcW w:w="713" w:type="dxa"/>
            <w:tcBorders>
              <w:top w:val="nil"/>
              <w:left w:val="nil"/>
              <w:bottom w:val="nil"/>
            </w:tcBorders>
            <w:shd w:val="clear" w:color="auto" w:fill="E6E6E6"/>
            <w:tcMar>
              <w:left w:w="0" w:type="dxa"/>
            </w:tcMar>
          </w:tcPr>
          <w:p w14:paraId="4F6DB76A" w14:textId="55D493DC" w:rsidR="00E805C2" w:rsidRPr="00FB5C89" w:rsidRDefault="00E805C2"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Länge</w:t>
            </w:r>
            <w:r w:rsidRPr="00FB5C89">
              <w:rPr>
                <w:rFonts w:ascii="Arial" w:eastAsia="Meta Pro Normal" w:hAnsi="Arial" w:cs="Meta Pro Normal"/>
                <w:color w:val="231F20"/>
                <w:position w:val="2"/>
                <w:sz w:val="20"/>
                <w:szCs w:val="20"/>
              </w:rPr>
              <w:br/>
              <w:t>in cm</w:t>
            </w:r>
          </w:p>
        </w:tc>
        <w:tc>
          <w:tcPr>
            <w:tcW w:w="851" w:type="dxa"/>
            <w:tcBorders>
              <w:top w:val="nil"/>
              <w:bottom w:val="nil"/>
            </w:tcBorders>
            <w:shd w:val="clear" w:color="auto" w:fill="E6E6E6"/>
          </w:tcPr>
          <w:p w14:paraId="3F224103" w14:textId="5C56532A" w:rsidR="00E805C2" w:rsidRPr="00FB5C89" w:rsidRDefault="00E805C2"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Breite</w:t>
            </w:r>
            <w:r w:rsidRPr="00FB5C89">
              <w:rPr>
                <w:rFonts w:ascii="Arial" w:eastAsia="Meta Pro Normal" w:hAnsi="Arial" w:cs="Meta Pro Normal"/>
                <w:color w:val="231F20"/>
                <w:position w:val="2"/>
                <w:sz w:val="20"/>
                <w:szCs w:val="20"/>
              </w:rPr>
              <w:br/>
              <w:t>in cm</w:t>
            </w:r>
          </w:p>
        </w:tc>
        <w:tc>
          <w:tcPr>
            <w:tcW w:w="850" w:type="dxa"/>
            <w:tcBorders>
              <w:top w:val="nil"/>
              <w:bottom w:val="nil"/>
            </w:tcBorders>
            <w:shd w:val="clear" w:color="auto" w:fill="E6E6E6"/>
          </w:tcPr>
          <w:p w14:paraId="2024F253" w14:textId="7548766F" w:rsidR="00E805C2" w:rsidRPr="00FB5C89" w:rsidRDefault="00E805C2"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spacing w:val="-1"/>
                <w:position w:val="2"/>
                <w:sz w:val="20"/>
                <w:szCs w:val="20"/>
              </w:rPr>
              <w:t>Dicke</w:t>
            </w:r>
            <w:r w:rsidRPr="00FB5C89">
              <w:rPr>
                <w:rFonts w:ascii="Arial" w:eastAsia="Meta Pro Normal" w:hAnsi="Arial" w:cs="Meta Pro Normal"/>
                <w:color w:val="231F20"/>
                <w:spacing w:val="-1"/>
                <w:position w:val="2"/>
                <w:sz w:val="20"/>
                <w:szCs w:val="20"/>
              </w:rPr>
              <w:br/>
              <w:t>in cm</w:t>
            </w:r>
          </w:p>
        </w:tc>
        <w:tc>
          <w:tcPr>
            <w:tcW w:w="851" w:type="dxa"/>
            <w:tcBorders>
              <w:top w:val="nil"/>
              <w:bottom w:val="nil"/>
            </w:tcBorders>
            <w:shd w:val="clear" w:color="auto" w:fill="E6E6E6"/>
          </w:tcPr>
          <w:p w14:paraId="447112A6" w14:textId="3F452356" w:rsidR="00E805C2" w:rsidRPr="00FB5C89" w:rsidRDefault="00E805C2"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spacing w:val="-2"/>
                <w:position w:val="2"/>
                <w:sz w:val="20"/>
                <w:szCs w:val="20"/>
              </w:rPr>
              <w:br/>
              <w:t>Klasse</w:t>
            </w:r>
          </w:p>
        </w:tc>
        <w:tc>
          <w:tcPr>
            <w:tcW w:w="1989" w:type="dxa"/>
            <w:tcBorders>
              <w:top w:val="nil"/>
              <w:bottom w:val="nil"/>
              <w:right w:val="nil"/>
            </w:tcBorders>
            <w:shd w:val="clear" w:color="auto" w:fill="E6E6E6"/>
          </w:tcPr>
          <w:p w14:paraId="40E5427F" w14:textId="5A696B8A" w:rsidR="00E805C2" w:rsidRPr="00FB5C89" w:rsidRDefault="00E805C2"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br/>
              <w:t>Norm</w:t>
            </w:r>
          </w:p>
        </w:tc>
      </w:tr>
      <w:tr w:rsidR="007071C7" w:rsidRPr="00FB5C89" w14:paraId="3A635F1A" w14:textId="77777777" w:rsidTr="00FB5C89">
        <w:tc>
          <w:tcPr>
            <w:tcW w:w="5254" w:type="dxa"/>
            <w:gridSpan w:val="5"/>
            <w:tcBorders>
              <w:top w:val="nil"/>
              <w:left w:val="nil"/>
              <w:bottom w:val="nil"/>
              <w:right w:val="nil"/>
            </w:tcBorders>
            <w:shd w:val="clear" w:color="auto" w:fill="FFFFFF" w:themeFill="background1"/>
            <w:tcMar>
              <w:left w:w="0" w:type="dxa"/>
            </w:tcMar>
          </w:tcPr>
          <w:p w14:paraId="4B41E7B8" w14:textId="37ECE159" w:rsidR="007071C7" w:rsidRPr="00FB5C89" w:rsidRDefault="007071C7"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Kombilage</w:t>
            </w:r>
          </w:p>
        </w:tc>
      </w:tr>
      <w:tr w:rsidR="007071C7" w:rsidRPr="00FB5C89" w14:paraId="1EFB517D" w14:textId="77777777" w:rsidTr="00AE4269">
        <w:tc>
          <w:tcPr>
            <w:tcW w:w="713" w:type="dxa"/>
            <w:tcBorders>
              <w:top w:val="nil"/>
              <w:left w:val="nil"/>
            </w:tcBorders>
            <w:shd w:val="clear" w:color="auto" w:fill="E6E6E6"/>
            <w:tcMar>
              <w:left w:w="0" w:type="dxa"/>
            </w:tcMar>
          </w:tcPr>
          <w:p w14:paraId="29D50024" w14:textId="4265E61C" w:rsidR="007071C7" w:rsidRPr="00FB5C89" w:rsidRDefault="007071C7"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30,0</w:t>
            </w:r>
          </w:p>
        </w:tc>
        <w:tc>
          <w:tcPr>
            <w:tcW w:w="851" w:type="dxa"/>
            <w:tcBorders>
              <w:top w:val="nil"/>
            </w:tcBorders>
            <w:shd w:val="clear" w:color="auto" w:fill="E6E6E6"/>
          </w:tcPr>
          <w:p w14:paraId="6B73365F" w14:textId="5A399BCF" w:rsidR="007071C7" w:rsidRPr="00FB5C89" w:rsidRDefault="007071C7"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20,0</w:t>
            </w:r>
          </w:p>
        </w:tc>
        <w:tc>
          <w:tcPr>
            <w:tcW w:w="850" w:type="dxa"/>
            <w:tcBorders>
              <w:top w:val="nil"/>
            </w:tcBorders>
            <w:shd w:val="clear" w:color="auto" w:fill="E6E6E6"/>
          </w:tcPr>
          <w:p w14:paraId="3DF9DDC9" w14:textId="6F1B33A8" w:rsidR="007071C7" w:rsidRPr="00FB5C89" w:rsidRDefault="007071C7" w:rsidP="006F5BCD">
            <w:pPr>
              <w:rPr>
                <w:rFonts w:ascii="Arial" w:eastAsia="Meta Pro Normal" w:hAnsi="Arial" w:cs="Meta Pro Normal"/>
                <w:color w:val="231F20"/>
                <w:spacing w:val="-1"/>
                <w:position w:val="2"/>
                <w:sz w:val="20"/>
                <w:szCs w:val="20"/>
              </w:rPr>
            </w:pPr>
            <w:r w:rsidRPr="00FB5C89">
              <w:rPr>
                <w:rFonts w:ascii="Arial" w:eastAsia="Meta Pro Normal" w:hAnsi="Arial" w:cs="Meta Pro Normal"/>
                <w:color w:val="231F20"/>
                <w:spacing w:val="-1"/>
                <w:position w:val="2"/>
                <w:sz w:val="20"/>
                <w:szCs w:val="20"/>
              </w:rPr>
              <w:t>8,0</w:t>
            </w:r>
          </w:p>
        </w:tc>
        <w:tc>
          <w:tcPr>
            <w:tcW w:w="851" w:type="dxa"/>
            <w:tcBorders>
              <w:top w:val="nil"/>
            </w:tcBorders>
            <w:shd w:val="clear" w:color="auto" w:fill="E6E6E6"/>
          </w:tcPr>
          <w:p w14:paraId="35BE4ADA" w14:textId="6D70DF72" w:rsidR="007071C7" w:rsidRPr="00FB5C89" w:rsidRDefault="00DC3BE2" w:rsidP="006F5BCD">
            <w:pPr>
              <w:rPr>
                <w:rFonts w:ascii="Arial" w:eastAsia="Meta Pro Normal" w:hAnsi="Arial" w:cs="Meta Pro Normal"/>
                <w:color w:val="231F20"/>
                <w:spacing w:val="-2"/>
                <w:position w:val="2"/>
                <w:sz w:val="20"/>
                <w:szCs w:val="20"/>
              </w:rPr>
            </w:pPr>
            <w:r w:rsidRPr="00FB5C89">
              <w:rPr>
                <w:rFonts w:ascii="Arial" w:eastAsia="Meta Pro Normal" w:hAnsi="Arial" w:cs="Meta Pro Normal"/>
                <w:color w:val="231F20"/>
                <w:spacing w:val="-2"/>
                <w:position w:val="2"/>
                <w:sz w:val="20"/>
                <w:szCs w:val="20"/>
              </w:rPr>
              <w:t>KDI</w:t>
            </w:r>
          </w:p>
        </w:tc>
        <w:tc>
          <w:tcPr>
            <w:tcW w:w="1989" w:type="dxa"/>
            <w:tcBorders>
              <w:top w:val="nil"/>
              <w:right w:val="nil"/>
            </w:tcBorders>
            <w:shd w:val="clear" w:color="auto" w:fill="E6E6E6"/>
          </w:tcPr>
          <w:p w14:paraId="604A5713" w14:textId="7D401A99" w:rsidR="007071C7" w:rsidRPr="00FB5C89" w:rsidRDefault="007071C7"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DIN EN 1338</w:t>
            </w:r>
          </w:p>
        </w:tc>
      </w:tr>
      <w:tr w:rsidR="007071C7" w:rsidRPr="00FB5C89" w14:paraId="0F12FDE8" w14:textId="77777777" w:rsidTr="00AE4269">
        <w:tc>
          <w:tcPr>
            <w:tcW w:w="713" w:type="dxa"/>
            <w:tcBorders>
              <w:left w:val="nil"/>
            </w:tcBorders>
            <w:shd w:val="clear" w:color="auto" w:fill="E6E6E6"/>
            <w:tcMar>
              <w:left w:w="0" w:type="dxa"/>
            </w:tcMar>
          </w:tcPr>
          <w:p w14:paraId="01F7EE19" w14:textId="1F4950E1" w:rsidR="007071C7" w:rsidRPr="00FB5C89" w:rsidRDefault="007071C7"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20,0</w:t>
            </w:r>
          </w:p>
        </w:tc>
        <w:tc>
          <w:tcPr>
            <w:tcW w:w="851" w:type="dxa"/>
            <w:shd w:val="clear" w:color="auto" w:fill="E6E6E6"/>
          </w:tcPr>
          <w:p w14:paraId="1F75E51D" w14:textId="5AB078F7" w:rsidR="007071C7" w:rsidRPr="00FB5C89" w:rsidRDefault="007071C7"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20,0</w:t>
            </w:r>
          </w:p>
        </w:tc>
        <w:tc>
          <w:tcPr>
            <w:tcW w:w="850" w:type="dxa"/>
            <w:shd w:val="clear" w:color="auto" w:fill="E6E6E6"/>
          </w:tcPr>
          <w:p w14:paraId="08E34D93" w14:textId="3F1D8288" w:rsidR="007071C7" w:rsidRPr="00FB5C89" w:rsidRDefault="007071C7" w:rsidP="006F5BCD">
            <w:pPr>
              <w:rPr>
                <w:rFonts w:ascii="Arial" w:eastAsia="Meta Pro Normal" w:hAnsi="Arial" w:cs="Meta Pro Normal"/>
                <w:color w:val="231F20"/>
                <w:spacing w:val="-1"/>
                <w:position w:val="2"/>
                <w:sz w:val="20"/>
                <w:szCs w:val="20"/>
              </w:rPr>
            </w:pPr>
            <w:r w:rsidRPr="00FB5C89">
              <w:rPr>
                <w:rFonts w:ascii="Arial" w:eastAsia="Meta Pro Normal" w:hAnsi="Arial" w:cs="Meta Pro Normal"/>
                <w:color w:val="231F20"/>
                <w:spacing w:val="-1"/>
                <w:position w:val="2"/>
                <w:sz w:val="20"/>
                <w:szCs w:val="20"/>
              </w:rPr>
              <w:t>8,0</w:t>
            </w:r>
          </w:p>
        </w:tc>
        <w:tc>
          <w:tcPr>
            <w:tcW w:w="851" w:type="dxa"/>
            <w:shd w:val="clear" w:color="auto" w:fill="E6E6E6"/>
          </w:tcPr>
          <w:p w14:paraId="1323C830" w14:textId="48313FD1" w:rsidR="007071C7" w:rsidRPr="00FB5C89" w:rsidRDefault="00DC3BE2" w:rsidP="006F5BCD">
            <w:pPr>
              <w:rPr>
                <w:rFonts w:ascii="Arial" w:eastAsia="Meta Pro Normal" w:hAnsi="Arial" w:cs="Meta Pro Normal"/>
                <w:color w:val="231F20"/>
                <w:spacing w:val="-2"/>
                <w:position w:val="2"/>
                <w:sz w:val="20"/>
                <w:szCs w:val="20"/>
              </w:rPr>
            </w:pPr>
            <w:r w:rsidRPr="00FB5C89">
              <w:rPr>
                <w:rFonts w:ascii="Arial" w:eastAsia="Meta Pro Normal" w:hAnsi="Arial" w:cs="Meta Pro Normal"/>
                <w:color w:val="231F20"/>
                <w:spacing w:val="-2"/>
                <w:position w:val="2"/>
                <w:sz w:val="20"/>
                <w:szCs w:val="20"/>
              </w:rPr>
              <w:t>DI</w:t>
            </w:r>
          </w:p>
        </w:tc>
        <w:tc>
          <w:tcPr>
            <w:tcW w:w="1989" w:type="dxa"/>
            <w:tcBorders>
              <w:right w:val="nil"/>
            </w:tcBorders>
            <w:shd w:val="clear" w:color="auto" w:fill="E6E6E6"/>
          </w:tcPr>
          <w:p w14:paraId="5EC38D5C" w14:textId="3B463598" w:rsidR="007071C7" w:rsidRPr="00FB5C89" w:rsidRDefault="007071C7"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DIN EN 1338</w:t>
            </w:r>
          </w:p>
        </w:tc>
      </w:tr>
      <w:tr w:rsidR="007071C7" w:rsidRPr="00FB5C89" w14:paraId="09C7E49A" w14:textId="77777777" w:rsidTr="00AE4269">
        <w:tc>
          <w:tcPr>
            <w:tcW w:w="713" w:type="dxa"/>
            <w:tcBorders>
              <w:left w:val="nil"/>
              <w:bottom w:val="nil"/>
            </w:tcBorders>
            <w:shd w:val="clear" w:color="auto" w:fill="E6E6E6"/>
            <w:tcMar>
              <w:left w:w="0" w:type="dxa"/>
            </w:tcMar>
          </w:tcPr>
          <w:p w14:paraId="4CFFC99D" w14:textId="7F4E3044" w:rsidR="007071C7" w:rsidRPr="00FB5C89" w:rsidRDefault="007071C7"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20,0</w:t>
            </w:r>
          </w:p>
        </w:tc>
        <w:tc>
          <w:tcPr>
            <w:tcW w:w="851" w:type="dxa"/>
            <w:tcBorders>
              <w:bottom w:val="nil"/>
            </w:tcBorders>
            <w:shd w:val="clear" w:color="auto" w:fill="E6E6E6"/>
          </w:tcPr>
          <w:p w14:paraId="0BE676BD" w14:textId="27A093BB" w:rsidR="007071C7" w:rsidRPr="00FB5C89" w:rsidRDefault="007071C7"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10,0</w:t>
            </w:r>
          </w:p>
        </w:tc>
        <w:tc>
          <w:tcPr>
            <w:tcW w:w="850" w:type="dxa"/>
            <w:tcBorders>
              <w:bottom w:val="nil"/>
            </w:tcBorders>
            <w:shd w:val="clear" w:color="auto" w:fill="E6E6E6"/>
          </w:tcPr>
          <w:p w14:paraId="2365D6F3" w14:textId="56503BFB" w:rsidR="007071C7" w:rsidRPr="00FB5C89" w:rsidRDefault="007071C7" w:rsidP="006F5BCD">
            <w:pPr>
              <w:rPr>
                <w:rFonts w:ascii="Arial" w:eastAsia="Meta Pro Normal" w:hAnsi="Arial" w:cs="Meta Pro Normal"/>
                <w:color w:val="231F20"/>
                <w:spacing w:val="-1"/>
                <w:position w:val="2"/>
                <w:sz w:val="20"/>
                <w:szCs w:val="20"/>
              </w:rPr>
            </w:pPr>
            <w:r w:rsidRPr="00FB5C89">
              <w:rPr>
                <w:rFonts w:ascii="Arial" w:eastAsia="Meta Pro Normal" w:hAnsi="Arial" w:cs="Meta Pro Normal"/>
                <w:color w:val="231F20"/>
                <w:spacing w:val="-1"/>
                <w:position w:val="2"/>
                <w:sz w:val="20"/>
                <w:szCs w:val="20"/>
              </w:rPr>
              <w:t>8,0</w:t>
            </w:r>
          </w:p>
        </w:tc>
        <w:tc>
          <w:tcPr>
            <w:tcW w:w="851" w:type="dxa"/>
            <w:tcBorders>
              <w:bottom w:val="nil"/>
            </w:tcBorders>
            <w:shd w:val="clear" w:color="auto" w:fill="E6E6E6"/>
          </w:tcPr>
          <w:p w14:paraId="14F3FB27" w14:textId="12CA75E1" w:rsidR="007071C7" w:rsidRPr="00FB5C89" w:rsidRDefault="00DC3BE2" w:rsidP="006F5BCD">
            <w:pPr>
              <w:rPr>
                <w:rFonts w:ascii="Arial" w:eastAsia="Meta Pro Normal" w:hAnsi="Arial" w:cs="Meta Pro Normal"/>
                <w:color w:val="231F20"/>
                <w:spacing w:val="-2"/>
                <w:position w:val="2"/>
                <w:sz w:val="20"/>
                <w:szCs w:val="20"/>
              </w:rPr>
            </w:pPr>
            <w:r w:rsidRPr="00FB5C89">
              <w:rPr>
                <w:rFonts w:ascii="Arial" w:eastAsia="Meta Pro Normal" w:hAnsi="Arial" w:cs="Meta Pro Normal"/>
                <w:color w:val="231F20"/>
                <w:spacing w:val="-2"/>
                <w:position w:val="2"/>
                <w:sz w:val="20"/>
                <w:szCs w:val="20"/>
              </w:rPr>
              <w:t>DI</w:t>
            </w:r>
          </w:p>
        </w:tc>
        <w:tc>
          <w:tcPr>
            <w:tcW w:w="1989" w:type="dxa"/>
            <w:tcBorders>
              <w:bottom w:val="nil"/>
              <w:right w:val="nil"/>
            </w:tcBorders>
            <w:shd w:val="clear" w:color="auto" w:fill="E6E6E6"/>
          </w:tcPr>
          <w:p w14:paraId="6EF6B698" w14:textId="033ABC15" w:rsidR="007071C7" w:rsidRPr="00FB5C89" w:rsidRDefault="007071C7"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DIN EN 1338</w:t>
            </w:r>
          </w:p>
        </w:tc>
      </w:tr>
      <w:tr w:rsidR="007071C7" w:rsidRPr="00FB5C89" w14:paraId="0830817B" w14:textId="77777777" w:rsidTr="00FB5C89">
        <w:tc>
          <w:tcPr>
            <w:tcW w:w="5254" w:type="dxa"/>
            <w:gridSpan w:val="5"/>
            <w:tcBorders>
              <w:top w:val="nil"/>
              <w:left w:val="nil"/>
              <w:bottom w:val="nil"/>
              <w:right w:val="nil"/>
            </w:tcBorders>
            <w:shd w:val="clear" w:color="auto" w:fill="FFFFFF" w:themeFill="background1"/>
            <w:tcMar>
              <w:left w:w="0" w:type="dxa"/>
            </w:tcMar>
          </w:tcPr>
          <w:p w14:paraId="57919C92" w14:textId="413F1B09" w:rsidR="007071C7" w:rsidRPr="00FB5C89" w:rsidRDefault="007071C7"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Einzelformate</w:t>
            </w:r>
          </w:p>
        </w:tc>
      </w:tr>
      <w:tr w:rsidR="008036F5" w:rsidRPr="00FB5C89" w14:paraId="44A196C3" w14:textId="77777777" w:rsidTr="00AE4269">
        <w:tc>
          <w:tcPr>
            <w:tcW w:w="713" w:type="dxa"/>
            <w:tcBorders>
              <w:top w:val="nil"/>
              <w:left w:val="nil"/>
            </w:tcBorders>
            <w:shd w:val="clear" w:color="auto" w:fill="E6E6E6"/>
            <w:tcMar>
              <w:left w:w="0" w:type="dxa"/>
            </w:tcMar>
          </w:tcPr>
          <w:p w14:paraId="336DE3D7" w14:textId="4D015737" w:rsidR="00022289" w:rsidRPr="00FB5C89" w:rsidRDefault="00111AD5"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30</w:t>
            </w:r>
            <w:r w:rsidR="00C40650" w:rsidRPr="00FB5C89">
              <w:rPr>
                <w:rFonts w:ascii="Arial" w:eastAsia="Meta Pro Normal" w:hAnsi="Arial" w:cs="Meta Pro Normal"/>
                <w:color w:val="231F20"/>
                <w:position w:val="2"/>
                <w:sz w:val="20"/>
                <w:szCs w:val="20"/>
              </w:rPr>
              <w:t>,</w:t>
            </w:r>
            <w:r w:rsidR="00661D29" w:rsidRPr="00FB5C89">
              <w:rPr>
                <w:rFonts w:ascii="Arial" w:eastAsia="Meta Pro Normal" w:hAnsi="Arial" w:cs="Meta Pro Normal"/>
                <w:color w:val="231F20"/>
                <w:position w:val="2"/>
                <w:sz w:val="20"/>
                <w:szCs w:val="20"/>
              </w:rPr>
              <w:t>0</w:t>
            </w:r>
          </w:p>
        </w:tc>
        <w:tc>
          <w:tcPr>
            <w:tcW w:w="851" w:type="dxa"/>
            <w:tcBorders>
              <w:top w:val="nil"/>
            </w:tcBorders>
            <w:shd w:val="clear" w:color="auto" w:fill="E6E6E6"/>
          </w:tcPr>
          <w:p w14:paraId="19CA886C" w14:textId="09D7BBAB" w:rsidR="00022289" w:rsidRPr="00FB5C89" w:rsidRDefault="00C40650"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20</w:t>
            </w:r>
            <w:r w:rsidR="00661D29" w:rsidRPr="00FB5C89">
              <w:rPr>
                <w:rFonts w:ascii="Arial" w:eastAsia="Meta Pro Normal" w:hAnsi="Arial" w:cs="Meta Pro Normal"/>
                <w:color w:val="231F20"/>
                <w:position w:val="2"/>
                <w:sz w:val="20"/>
                <w:szCs w:val="20"/>
              </w:rPr>
              <w:t>,0</w:t>
            </w:r>
          </w:p>
        </w:tc>
        <w:tc>
          <w:tcPr>
            <w:tcW w:w="850" w:type="dxa"/>
            <w:tcBorders>
              <w:top w:val="nil"/>
            </w:tcBorders>
            <w:shd w:val="clear" w:color="auto" w:fill="E6E6E6"/>
          </w:tcPr>
          <w:p w14:paraId="09E05E7F" w14:textId="34BF0167" w:rsidR="00022289" w:rsidRPr="00FB5C89" w:rsidRDefault="00661D29" w:rsidP="006F5BCD">
            <w:pPr>
              <w:rPr>
                <w:rFonts w:ascii="Arial" w:eastAsia="Meta Pro Normal" w:hAnsi="Arial" w:cs="Meta Pro Normal"/>
                <w:color w:val="231F20"/>
                <w:spacing w:val="-1"/>
                <w:position w:val="2"/>
                <w:sz w:val="20"/>
                <w:szCs w:val="20"/>
              </w:rPr>
            </w:pPr>
            <w:r w:rsidRPr="00FB5C89">
              <w:rPr>
                <w:rFonts w:ascii="Arial" w:eastAsia="Meta Pro Normal" w:hAnsi="Arial" w:cs="Meta Pro Normal"/>
                <w:color w:val="231F20"/>
                <w:spacing w:val="-1"/>
                <w:position w:val="2"/>
                <w:sz w:val="20"/>
                <w:szCs w:val="20"/>
              </w:rPr>
              <w:t>8,0</w:t>
            </w:r>
          </w:p>
        </w:tc>
        <w:tc>
          <w:tcPr>
            <w:tcW w:w="851" w:type="dxa"/>
            <w:tcBorders>
              <w:top w:val="nil"/>
            </w:tcBorders>
            <w:shd w:val="clear" w:color="auto" w:fill="E6E6E6"/>
          </w:tcPr>
          <w:p w14:paraId="7F95D7A5" w14:textId="370992DF" w:rsidR="00022289" w:rsidRPr="00FB5C89" w:rsidRDefault="00022289" w:rsidP="006F5BCD">
            <w:pPr>
              <w:rPr>
                <w:rFonts w:ascii="Arial" w:eastAsia="Meta Pro Normal" w:hAnsi="Arial" w:cs="Meta Pro Normal"/>
                <w:color w:val="231F20"/>
                <w:spacing w:val="-2"/>
                <w:position w:val="2"/>
                <w:sz w:val="20"/>
                <w:szCs w:val="20"/>
              </w:rPr>
            </w:pPr>
            <w:r w:rsidRPr="00FB5C89">
              <w:rPr>
                <w:rFonts w:ascii="Arial" w:eastAsia="Meta Pro Normal" w:hAnsi="Arial" w:cs="Meta Pro Normal"/>
                <w:color w:val="231F20"/>
                <w:spacing w:val="-2"/>
                <w:position w:val="2"/>
                <w:sz w:val="20"/>
                <w:szCs w:val="20"/>
              </w:rPr>
              <w:t>KDI</w:t>
            </w:r>
          </w:p>
        </w:tc>
        <w:tc>
          <w:tcPr>
            <w:tcW w:w="1989" w:type="dxa"/>
            <w:tcBorders>
              <w:top w:val="nil"/>
              <w:right w:val="nil"/>
            </w:tcBorders>
            <w:shd w:val="clear" w:color="auto" w:fill="E6E6E6"/>
          </w:tcPr>
          <w:p w14:paraId="327EC6E9" w14:textId="52121D94" w:rsidR="00022289" w:rsidRPr="00FB5C89" w:rsidRDefault="00022289"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DIN EN 1338</w:t>
            </w:r>
          </w:p>
        </w:tc>
      </w:tr>
      <w:tr w:rsidR="008036F5" w:rsidRPr="00FB5C89" w14:paraId="083375C7" w14:textId="77777777" w:rsidTr="00AE4269">
        <w:tc>
          <w:tcPr>
            <w:tcW w:w="713" w:type="dxa"/>
            <w:tcBorders>
              <w:left w:val="nil"/>
            </w:tcBorders>
            <w:shd w:val="clear" w:color="auto" w:fill="E6E6E6"/>
            <w:tcMar>
              <w:left w:w="0" w:type="dxa"/>
            </w:tcMar>
          </w:tcPr>
          <w:p w14:paraId="67107D34" w14:textId="6D0F92D8" w:rsidR="00022289" w:rsidRPr="00FB5C89" w:rsidRDefault="00C40650"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20,</w:t>
            </w:r>
            <w:r w:rsidR="00661D29" w:rsidRPr="00FB5C89">
              <w:rPr>
                <w:rFonts w:ascii="Arial" w:eastAsia="Meta Pro Normal" w:hAnsi="Arial" w:cs="Meta Pro Normal"/>
                <w:color w:val="231F20"/>
                <w:position w:val="2"/>
                <w:sz w:val="20"/>
                <w:szCs w:val="20"/>
              </w:rPr>
              <w:t>0</w:t>
            </w:r>
          </w:p>
        </w:tc>
        <w:tc>
          <w:tcPr>
            <w:tcW w:w="851" w:type="dxa"/>
            <w:shd w:val="clear" w:color="auto" w:fill="E6E6E6"/>
          </w:tcPr>
          <w:p w14:paraId="7EA02807" w14:textId="1ABE76D1" w:rsidR="00022289" w:rsidRPr="00FB5C89" w:rsidRDefault="00111AD5"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20</w:t>
            </w:r>
            <w:r w:rsidR="00661D29" w:rsidRPr="00FB5C89">
              <w:rPr>
                <w:rFonts w:ascii="Arial" w:eastAsia="Meta Pro Normal" w:hAnsi="Arial" w:cs="Meta Pro Normal"/>
                <w:color w:val="231F20"/>
                <w:position w:val="2"/>
                <w:sz w:val="20"/>
                <w:szCs w:val="20"/>
              </w:rPr>
              <w:t>,0</w:t>
            </w:r>
          </w:p>
        </w:tc>
        <w:tc>
          <w:tcPr>
            <w:tcW w:w="850" w:type="dxa"/>
            <w:shd w:val="clear" w:color="auto" w:fill="E6E6E6"/>
          </w:tcPr>
          <w:p w14:paraId="612C8336" w14:textId="1EA58B5D" w:rsidR="00022289" w:rsidRPr="00FB5C89" w:rsidRDefault="00661D29" w:rsidP="006F5BCD">
            <w:pPr>
              <w:rPr>
                <w:rFonts w:ascii="Arial" w:eastAsia="Meta Pro Normal" w:hAnsi="Arial" w:cs="Meta Pro Normal"/>
                <w:color w:val="231F20"/>
                <w:spacing w:val="-1"/>
                <w:position w:val="2"/>
                <w:sz w:val="20"/>
                <w:szCs w:val="20"/>
              </w:rPr>
            </w:pPr>
            <w:r w:rsidRPr="00FB5C89">
              <w:rPr>
                <w:rFonts w:ascii="Arial" w:eastAsia="Meta Pro Normal" w:hAnsi="Arial" w:cs="Meta Pro Normal"/>
                <w:color w:val="231F20"/>
                <w:spacing w:val="-1"/>
                <w:position w:val="2"/>
                <w:sz w:val="20"/>
                <w:szCs w:val="20"/>
              </w:rPr>
              <w:t>8,0</w:t>
            </w:r>
          </w:p>
        </w:tc>
        <w:tc>
          <w:tcPr>
            <w:tcW w:w="851" w:type="dxa"/>
            <w:shd w:val="clear" w:color="auto" w:fill="E6E6E6"/>
          </w:tcPr>
          <w:p w14:paraId="03B29366" w14:textId="5B5B17BF" w:rsidR="00022289" w:rsidRPr="00FB5C89" w:rsidRDefault="00022289" w:rsidP="006F5BCD">
            <w:pPr>
              <w:rPr>
                <w:rFonts w:ascii="Arial" w:eastAsia="Meta Pro Normal" w:hAnsi="Arial" w:cs="Meta Pro Normal"/>
                <w:color w:val="231F20"/>
                <w:spacing w:val="-2"/>
                <w:position w:val="2"/>
                <w:sz w:val="20"/>
                <w:szCs w:val="20"/>
              </w:rPr>
            </w:pPr>
            <w:r w:rsidRPr="00FB5C89">
              <w:rPr>
                <w:rFonts w:ascii="Arial" w:eastAsia="Meta Pro Normal" w:hAnsi="Arial" w:cs="Meta Pro Normal"/>
                <w:color w:val="231F20"/>
                <w:spacing w:val="-2"/>
                <w:position w:val="2"/>
                <w:sz w:val="20"/>
                <w:szCs w:val="20"/>
              </w:rPr>
              <w:t>DI</w:t>
            </w:r>
          </w:p>
        </w:tc>
        <w:tc>
          <w:tcPr>
            <w:tcW w:w="1989" w:type="dxa"/>
            <w:tcBorders>
              <w:right w:val="nil"/>
            </w:tcBorders>
            <w:shd w:val="clear" w:color="auto" w:fill="E6E6E6"/>
          </w:tcPr>
          <w:p w14:paraId="74CD6F4B" w14:textId="1C05891D" w:rsidR="00022289" w:rsidRPr="00FB5C89" w:rsidRDefault="00022289"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DIN EN 1338</w:t>
            </w:r>
          </w:p>
        </w:tc>
      </w:tr>
      <w:tr w:rsidR="008036F5" w:rsidRPr="00FB5C89" w14:paraId="27A39006" w14:textId="77777777" w:rsidTr="00AE4269">
        <w:tc>
          <w:tcPr>
            <w:tcW w:w="713" w:type="dxa"/>
            <w:tcBorders>
              <w:left w:val="nil"/>
            </w:tcBorders>
            <w:shd w:val="clear" w:color="auto" w:fill="E6E6E6"/>
            <w:tcMar>
              <w:left w:w="0" w:type="dxa"/>
            </w:tcMar>
          </w:tcPr>
          <w:p w14:paraId="30F617D8" w14:textId="467A0BEC" w:rsidR="00022289" w:rsidRPr="00FB5C89" w:rsidRDefault="00111AD5"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20</w:t>
            </w:r>
            <w:r w:rsidR="00C40650" w:rsidRPr="00FB5C89">
              <w:rPr>
                <w:rFonts w:ascii="Arial" w:eastAsia="Meta Pro Normal" w:hAnsi="Arial" w:cs="Meta Pro Normal"/>
                <w:color w:val="231F20"/>
                <w:position w:val="2"/>
                <w:sz w:val="20"/>
                <w:szCs w:val="20"/>
              </w:rPr>
              <w:t>,</w:t>
            </w:r>
            <w:r w:rsidR="00661D29" w:rsidRPr="00FB5C89">
              <w:rPr>
                <w:rFonts w:ascii="Arial" w:eastAsia="Meta Pro Normal" w:hAnsi="Arial" w:cs="Meta Pro Normal"/>
                <w:color w:val="231F20"/>
                <w:position w:val="2"/>
                <w:sz w:val="20"/>
                <w:szCs w:val="20"/>
              </w:rPr>
              <w:t>0</w:t>
            </w:r>
            <w:r w:rsidRPr="00FB5C89">
              <w:rPr>
                <w:rFonts w:ascii="Arial" w:eastAsia="Meta Pro Normal" w:hAnsi="Arial" w:cs="Meta Pro Normal"/>
                <w:color w:val="231F20"/>
                <w:position w:val="2"/>
                <w:sz w:val="20"/>
                <w:szCs w:val="20"/>
              </w:rPr>
              <w:t>*</w:t>
            </w:r>
          </w:p>
        </w:tc>
        <w:tc>
          <w:tcPr>
            <w:tcW w:w="851" w:type="dxa"/>
            <w:shd w:val="clear" w:color="auto" w:fill="E6E6E6"/>
          </w:tcPr>
          <w:p w14:paraId="6BFD878B" w14:textId="37581E00" w:rsidR="00022289" w:rsidRPr="00FB5C89" w:rsidRDefault="00C40650"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1</w:t>
            </w:r>
            <w:r w:rsidR="00111AD5" w:rsidRPr="00FB5C89">
              <w:rPr>
                <w:rFonts w:ascii="Arial" w:eastAsia="Meta Pro Normal" w:hAnsi="Arial" w:cs="Meta Pro Normal"/>
                <w:color w:val="231F20"/>
                <w:position w:val="2"/>
                <w:sz w:val="20"/>
                <w:szCs w:val="20"/>
              </w:rPr>
              <w:t>0</w:t>
            </w:r>
            <w:r w:rsidR="00661D29" w:rsidRPr="00FB5C89">
              <w:rPr>
                <w:rFonts w:ascii="Arial" w:eastAsia="Meta Pro Normal" w:hAnsi="Arial" w:cs="Meta Pro Normal"/>
                <w:color w:val="231F20"/>
                <w:position w:val="2"/>
                <w:sz w:val="20"/>
                <w:szCs w:val="20"/>
              </w:rPr>
              <w:t>,0</w:t>
            </w:r>
          </w:p>
        </w:tc>
        <w:tc>
          <w:tcPr>
            <w:tcW w:w="850" w:type="dxa"/>
            <w:shd w:val="clear" w:color="auto" w:fill="E6E6E6"/>
          </w:tcPr>
          <w:p w14:paraId="7845C3AC" w14:textId="375B7B35" w:rsidR="00022289" w:rsidRPr="00FB5C89" w:rsidRDefault="00111AD5" w:rsidP="006F5BCD">
            <w:pPr>
              <w:rPr>
                <w:rFonts w:ascii="Arial" w:eastAsia="Meta Pro Normal" w:hAnsi="Arial" w:cs="Meta Pro Normal"/>
                <w:color w:val="231F20"/>
                <w:spacing w:val="-1"/>
                <w:position w:val="2"/>
                <w:sz w:val="20"/>
                <w:szCs w:val="20"/>
              </w:rPr>
            </w:pPr>
            <w:r w:rsidRPr="00FB5C89">
              <w:rPr>
                <w:rFonts w:ascii="Arial" w:eastAsia="Meta Pro Normal" w:hAnsi="Arial" w:cs="Meta Pro Normal"/>
                <w:color w:val="231F20"/>
                <w:spacing w:val="-1"/>
                <w:position w:val="2"/>
                <w:sz w:val="20"/>
                <w:szCs w:val="20"/>
              </w:rPr>
              <w:t>8</w:t>
            </w:r>
            <w:r w:rsidR="00661D29" w:rsidRPr="00FB5C89">
              <w:rPr>
                <w:rFonts w:ascii="Arial" w:eastAsia="Meta Pro Normal" w:hAnsi="Arial" w:cs="Meta Pro Normal"/>
                <w:color w:val="231F20"/>
                <w:spacing w:val="-1"/>
                <w:position w:val="2"/>
                <w:sz w:val="20"/>
                <w:szCs w:val="20"/>
              </w:rPr>
              <w:t>,0</w:t>
            </w:r>
          </w:p>
        </w:tc>
        <w:tc>
          <w:tcPr>
            <w:tcW w:w="851" w:type="dxa"/>
            <w:shd w:val="clear" w:color="auto" w:fill="E6E6E6"/>
          </w:tcPr>
          <w:p w14:paraId="27709825" w14:textId="27EDD8E9" w:rsidR="00022289" w:rsidRPr="00FB5C89" w:rsidRDefault="00022289" w:rsidP="006F5BCD">
            <w:pPr>
              <w:rPr>
                <w:rFonts w:ascii="Arial" w:eastAsia="Meta Pro Normal" w:hAnsi="Arial" w:cs="Meta Pro Normal"/>
                <w:color w:val="231F20"/>
                <w:spacing w:val="-2"/>
                <w:position w:val="2"/>
                <w:sz w:val="20"/>
                <w:szCs w:val="20"/>
              </w:rPr>
            </w:pPr>
            <w:r w:rsidRPr="00FB5C89">
              <w:rPr>
                <w:rFonts w:ascii="Arial" w:eastAsia="Meta Pro Normal" w:hAnsi="Arial" w:cs="Meta Pro Normal"/>
                <w:color w:val="231F20"/>
                <w:spacing w:val="-2"/>
                <w:position w:val="2"/>
                <w:sz w:val="20"/>
                <w:szCs w:val="20"/>
              </w:rPr>
              <w:t>DI</w:t>
            </w:r>
          </w:p>
        </w:tc>
        <w:tc>
          <w:tcPr>
            <w:tcW w:w="1989" w:type="dxa"/>
            <w:tcBorders>
              <w:right w:val="nil"/>
            </w:tcBorders>
            <w:shd w:val="clear" w:color="auto" w:fill="E6E6E6"/>
          </w:tcPr>
          <w:p w14:paraId="25898442" w14:textId="1B69E8EA" w:rsidR="00022289" w:rsidRPr="00FB5C89" w:rsidRDefault="00022289"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DIN EN 1338</w:t>
            </w:r>
          </w:p>
        </w:tc>
      </w:tr>
      <w:tr w:rsidR="008036F5" w:rsidRPr="00FB5C89" w14:paraId="7433F778" w14:textId="77777777" w:rsidTr="00AE4269">
        <w:tc>
          <w:tcPr>
            <w:tcW w:w="713" w:type="dxa"/>
            <w:tcBorders>
              <w:left w:val="nil"/>
            </w:tcBorders>
            <w:shd w:val="clear" w:color="auto" w:fill="E6E6E6"/>
            <w:tcMar>
              <w:left w:w="0" w:type="dxa"/>
            </w:tcMar>
          </w:tcPr>
          <w:p w14:paraId="234FAFFF" w14:textId="3AE568C2" w:rsidR="00022289" w:rsidRPr="00FB5C89" w:rsidRDefault="00111AD5"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30</w:t>
            </w:r>
            <w:r w:rsidR="00661D29" w:rsidRPr="00FB5C89">
              <w:rPr>
                <w:rFonts w:ascii="Arial" w:eastAsia="Meta Pro Normal" w:hAnsi="Arial" w:cs="Meta Pro Normal"/>
                <w:color w:val="231F20"/>
                <w:position w:val="2"/>
                <w:sz w:val="20"/>
                <w:szCs w:val="20"/>
              </w:rPr>
              <w:t>,0</w:t>
            </w:r>
          </w:p>
        </w:tc>
        <w:tc>
          <w:tcPr>
            <w:tcW w:w="851" w:type="dxa"/>
            <w:shd w:val="clear" w:color="auto" w:fill="E6E6E6"/>
          </w:tcPr>
          <w:p w14:paraId="431F9E3B" w14:textId="3676C3A6" w:rsidR="00022289" w:rsidRPr="00FB5C89" w:rsidRDefault="00111AD5"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20</w:t>
            </w:r>
            <w:r w:rsidR="00661D29" w:rsidRPr="00FB5C89">
              <w:rPr>
                <w:rFonts w:ascii="Arial" w:eastAsia="Meta Pro Normal" w:hAnsi="Arial" w:cs="Meta Pro Normal"/>
                <w:color w:val="231F20"/>
                <w:position w:val="2"/>
                <w:sz w:val="20"/>
                <w:szCs w:val="20"/>
              </w:rPr>
              <w:t>,0</w:t>
            </w:r>
          </w:p>
        </w:tc>
        <w:tc>
          <w:tcPr>
            <w:tcW w:w="850" w:type="dxa"/>
            <w:shd w:val="clear" w:color="auto" w:fill="E6E6E6"/>
          </w:tcPr>
          <w:p w14:paraId="2F061A0C" w14:textId="040AAEED" w:rsidR="00022289" w:rsidRPr="00FB5C89" w:rsidRDefault="00C40650" w:rsidP="006F5BCD">
            <w:pPr>
              <w:rPr>
                <w:rFonts w:ascii="Arial" w:eastAsia="Meta Pro Normal" w:hAnsi="Arial" w:cs="Meta Pro Normal"/>
                <w:color w:val="231F20"/>
                <w:spacing w:val="-1"/>
                <w:position w:val="2"/>
                <w:sz w:val="20"/>
                <w:szCs w:val="20"/>
              </w:rPr>
            </w:pPr>
            <w:r w:rsidRPr="00FB5C89">
              <w:rPr>
                <w:rFonts w:ascii="Arial" w:eastAsia="Meta Pro Normal" w:hAnsi="Arial" w:cs="Meta Pro Normal"/>
                <w:color w:val="231F20"/>
                <w:spacing w:val="-1"/>
                <w:position w:val="2"/>
                <w:sz w:val="20"/>
                <w:szCs w:val="20"/>
              </w:rPr>
              <w:t>10</w:t>
            </w:r>
            <w:r w:rsidR="00661D29" w:rsidRPr="00FB5C89">
              <w:rPr>
                <w:rFonts w:ascii="Arial" w:eastAsia="Meta Pro Normal" w:hAnsi="Arial" w:cs="Meta Pro Normal"/>
                <w:color w:val="231F20"/>
                <w:spacing w:val="-1"/>
                <w:position w:val="2"/>
                <w:sz w:val="20"/>
                <w:szCs w:val="20"/>
              </w:rPr>
              <w:t>,0</w:t>
            </w:r>
          </w:p>
        </w:tc>
        <w:tc>
          <w:tcPr>
            <w:tcW w:w="851" w:type="dxa"/>
            <w:shd w:val="clear" w:color="auto" w:fill="E6E6E6"/>
          </w:tcPr>
          <w:p w14:paraId="18220552" w14:textId="21162942" w:rsidR="00022289" w:rsidRPr="00FB5C89" w:rsidRDefault="00022289" w:rsidP="006F5BCD">
            <w:pPr>
              <w:rPr>
                <w:rFonts w:ascii="Arial" w:eastAsia="Meta Pro Normal" w:hAnsi="Arial" w:cs="Meta Pro Normal"/>
                <w:color w:val="231F20"/>
                <w:spacing w:val="-2"/>
                <w:position w:val="2"/>
                <w:sz w:val="20"/>
                <w:szCs w:val="20"/>
              </w:rPr>
            </w:pPr>
            <w:r w:rsidRPr="00FB5C89">
              <w:rPr>
                <w:rFonts w:ascii="Arial" w:eastAsia="Meta Pro Normal" w:hAnsi="Arial" w:cs="Meta Pro Normal"/>
                <w:color w:val="231F20"/>
                <w:spacing w:val="-2"/>
                <w:position w:val="2"/>
                <w:sz w:val="20"/>
                <w:szCs w:val="20"/>
              </w:rPr>
              <w:t>DI</w:t>
            </w:r>
          </w:p>
        </w:tc>
        <w:tc>
          <w:tcPr>
            <w:tcW w:w="1989" w:type="dxa"/>
            <w:tcBorders>
              <w:right w:val="nil"/>
            </w:tcBorders>
            <w:shd w:val="clear" w:color="auto" w:fill="E6E6E6"/>
          </w:tcPr>
          <w:p w14:paraId="6C32CEC9" w14:textId="49192882" w:rsidR="00022289" w:rsidRPr="00FB5C89" w:rsidRDefault="00022289"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DIN EN 1338</w:t>
            </w:r>
          </w:p>
        </w:tc>
      </w:tr>
      <w:tr w:rsidR="00111AD5" w:rsidRPr="00FB5C89" w14:paraId="4F0D2263" w14:textId="77777777" w:rsidTr="00AE4269">
        <w:tc>
          <w:tcPr>
            <w:tcW w:w="713" w:type="dxa"/>
            <w:tcBorders>
              <w:left w:val="nil"/>
            </w:tcBorders>
            <w:shd w:val="clear" w:color="auto" w:fill="E6E6E6"/>
            <w:tcMar>
              <w:left w:w="0" w:type="dxa"/>
            </w:tcMar>
          </w:tcPr>
          <w:p w14:paraId="0591C32B" w14:textId="1B654212" w:rsidR="00111AD5" w:rsidRPr="00FB5C89" w:rsidRDefault="00111AD5"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20,0</w:t>
            </w:r>
          </w:p>
        </w:tc>
        <w:tc>
          <w:tcPr>
            <w:tcW w:w="851" w:type="dxa"/>
            <w:shd w:val="clear" w:color="auto" w:fill="E6E6E6"/>
          </w:tcPr>
          <w:p w14:paraId="43F90517" w14:textId="48A9CABF" w:rsidR="00111AD5" w:rsidRPr="00FB5C89" w:rsidRDefault="00111AD5"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20,0</w:t>
            </w:r>
          </w:p>
        </w:tc>
        <w:tc>
          <w:tcPr>
            <w:tcW w:w="850" w:type="dxa"/>
            <w:shd w:val="clear" w:color="auto" w:fill="E6E6E6"/>
          </w:tcPr>
          <w:p w14:paraId="43450D3C" w14:textId="34D3E45E" w:rsidR="00111AD5" w:rsidRPr="00FB5C89" w:rsidRDefault="00111AD5" w:rsidP="006F5BCD">
            <w:pPr>
              <w:rPr>
                <w:rFonts w:ascii="Arial" w:eastAsia="Meta Pro Normal" w:hAnsi="Arial" w:cs="Meta Pro Normal"/>
                <w:color w:val="231F20"/>
                <w:spacing w:val="-1"/>
                <w:position w:val="2"/>
                <w:sz w:val="20"/>
                <w:szCs w:val="20"/>
              </w:rPr>
            </w:pPr>
            <w:r w:rsidRPr="00FB5C89">
              <w:rPr>
                <w:rFonts w:ascii="Arial" w:eastAsia="Meta Pro Normal" w:hAnsi="Arial" w:cs="Meta Pro Normal"/>
                <w:color w:val="231F20"/>
                <w:spacing w:val="-1"/>
                <w:position w:val="2"/>
                <w:sz w:val="20"/>
                <w:szCs w:val="20"/>
              </w:rPr>
              <w:t>10,0</w:t>
            </w:r>
          </w:p>
        </w:tc>
        <w:tc>
          <w:tcPr>
            <w:tcW w:w="851" w:type="dxa"/>
            <w:shd w:val="clear" w:color="auto" w:fill="E6E6E6"/>
          </w:tcPr>
          <w:p w14:paraId="4B199462" w14:textId="48BA95F5" w:rsidR="00111AD5" w:rsidRPr="00FB5C89" w:rsidRDefault="00DC3BE2" w:rsidP="006F5BCD">
            <w:pPr>
              <w:rPr>
                <w:rFonts w:ascii="Arial" w:eastAsia="Meta Pro Normal" w:hAnsi="Arial" w:cs="Meta Pro Normal"/>
                <w:color w:val="231F20"/>
                <w:spacing w:val="-2"/>
                <w:position w:val="2"/>
                <w:sz w:val="20"/>
                <w:szCs w:val="20"/>
              </w:rPr>
            </w:pPr>
            <w:r w:rsidRPr="00FB5C89">
              <w:rPr>
                <w:rFonts w:ascii="Arial" w:eastAsia="Meta Pro Normal" w:hAnsi="Arial" w:cs="Meta Pro Normal"/>
                <w:color w:val="231F20"/>
                <w:spacing w:val="-2"/>
                <w:position w:val="2"/>
                <w:sz w:val="20"/>
                <w:szCs w:val="20"/>
              </w:rPr>
              <w:t>DI</w:t>
            </w:r>
          </w:p>
        </w:tc>
        <w:tc>
          <w:tcPr>
            <w:tcW w:w="1989" w:type="dxa"/>
            <w:tcBorders>
              <w:right w:val="nil"/>
            </w:tcBorders>
            <w:shd w:val="clear" w:color="auto" w:fill="E6E6E6"/>
          </w:tcPr>
          <w:p w14:paraId="2F5E486C" w14:textId="78D9F612" w:rsidR="00111AD5" w:rsidRPr="00FB5C89" w:rsidRDefault="00111AD5"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DIN EN 1338</w:t>
            </w:r>
          </w:p>
        </w:tc>
      </w:tr>
      <w:tr w:rsidR="00111AD5" w:rsidRPr="00FB5C89" w14:paraId="460149D4" w14:textId="77777777" w:rsidTr="00AE4269">
        <w:tc>
          <w:tcPr>
            <w:tcW w:w="713" w:type="dxa"/>
            <w:tcBorders>
              <w:left w:val="nil"/>
              <w:bottom w:val="nil"/>
            </w:tcBorders>
            <w:shd w:val="clear" w:color="auto" w:fill="E6E6E6"/>
            <w:tcMar>
              <w:left w:w="0" w:type="dxa"/>
            </w:tcMar>
          </w:tcPr>
          <w:p w14:paraId="6F88AE5F" w14:textId="6802977A" w:rsidR="00111AD5" w:rsidRPr="00FB5C89" w:rsidRDefault="00111AD5"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20,0*</w:t>
            </w:r>
          </w:p>
        </w:tc>
        <w:tc>
          <w:tcPr>
            <w:tcW w:w="851" w:type="dxa"/>
            <w:tcBorders>
              <w:bottom w:val="nil"/>
            </w:tcBorders>
            <w:shd w:val="clear" w:color="auto" w:fill="E6E6E6"/>
          </w:tcPr>
          <w:p w14:paraId="69967170" w14:textId="594931A6" w:rsidR="00111AD5" w:rsidRPr="00FB5C89" w:rsidRDefault="00111AD5"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10,0</w:t>
            </w:r>
          </w:p>
        </w:tc>
        <w:tc>
          <w:tcPr>
            <w:tcW w:w="850" w:type="dxa"/>
            <w:tcBorders>
              <w:bottom w:val="nil"/>
            </w:tcBorders>
            <w:shd w:val="clear" w:color="auto" w:fill="E6E6E6"/>
          </w:tcPr>
          <w:p w14:paraId="4B8ACA5A" w14:textId="0B65369D" w:rsidR="00111AD5" w:rsidRPr="00FB5C89" w:rsidRDefault="00111AD5" w:rsidP="006F5BCD">
            <w:pPr>
              <w:rPr>
                <w:rFonts w:ascii="Arial" w:eastAsia="Meta Pro Normal" w:hAnsi="Arial" w:cs="Meta Pro Normal"/>
                <w:color w:val="231F20"/>
                <w:spacing w:val="-1"/>
                <w:position w:val="2"/>
                <w:sz w:val="20"/>
                <w:szCs w:val="20"/>
              </w:rPr>
            </w:pPr>
            <w:r w:rsidRPr="00FB5C89">
              <w:rPr>
                <w:rFonts w:ascii="Arial" w:eastAsia="Meta Pro Normal" w:hAnsi="Arial" w:cs="Meta Pro Normal"/>
                <w:color w:val="231F20"/>
                <w:spacing w:val="-1"/>
                <w:position w:val="2"/>
                <w:sz w:val="20"/>
                <w:szCs w:val="20"/>
              </w:rPr>
              <w:t>10,0</w:t>
            </w:r>
          </w:p>
        </w:tc>
        <w:tc>
          <w:tcPr>
            <w:tcW w:w="851" w:type="dxa"/>
            <w:tcBorders>
              <w:bottom w:val="nil"/>
            </w:tcBorders>
            <w:shd w:val="clear" w:color="auto" w:fill="E6E6E6"/>
          </w:tcPr>
          <w:p w14:paraId="2681B16B" w14:textId="2E14DCBC" w:rsidR="00111AD5" w:rsidRPr="00FB5C89" w:rsidRDefault="00DC3BE2" w:rsidP="006F5BCD">
            <w:pPr>
              <w:rPr>
                <w:rFonts w:ascii="Arial" w:eastAsia="Meta Pro Normal" w:hAnsi="Arial" w:cs="Meta Pro Normal"/>
                <w:color w:val="231F20"/>
                <w:spacing w:val="-2"/>
                <w:position w:val="2"/>
                <w:sz w:val="20"/>
                <w:szCs w:val="20"/>
              </w:rPr>
            </w:pPr>
            <w:r w:rsidRPr="00FB5C89">
              <w:rPr>
                <w:rFonts w:ascii="Arial" w:eastAsia="Meta Pro Normal" w:hAnsi="Arial" w:cs="Meta Pro Normal"/>
                <w:color w:val="231F20"/>
                <w:spacing w:val="-2"/>
                <w:position w:val="2"/>
                <w:sz w:val="20"/>
                <w:szCs w:val="20"/>
              </w:rPr>
              <w:t>DI</w:t>
            </w:r>
          </w:p>
        </w:tc>
        <w:tc>
          <w:tcPr>
            <w:tcW w:w="1989" w:type="dxa"/>
            <w:tcBorders>
              <w:bottom w:val="nil"/>
              <w:right w:val="nil"/>
            </w:tcBorders>
            <w:shd w:val="clear" w:color="auto" w:fill="E6E6E6"/>
          </w:tcPr>
          <w:p w14:paraId="58801DBA" w14:textId="4CD36FEB" w:rsidR="00111AD5" w:rsidRPr="00FB5C89" w:rsidRDefault="00111AD5"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DIN EN 1338</w:t>
            </w:r>
          </w:p>
        </w:tc>
      </w:tr>
      <w:tr w:rsidR="00661D29" w:rsidRPr="00FB5C89" w14:paraId="084E6B65" w14:textId="77777777" w:rsidTr="00FB5C89">
        <w:tc>
          <w:tcPr>
            <w:tcW w:w="5254" w:type="dxa"/>
            <w:gridSpan w:val="5"/>
            <w:tcBorders>
              <w:top w:val="nil"/>
              <w:left w:val="nil"/>
              <w:bottom w:val="nil"/>
              <w:right w:val="nil"/>
            </w:tcBorders>
            <w:shd w:val="clear" w:color="auto" w:fill="FFFFFF" w:themeFill="background1"/>
            <w:tcMar>
              <w:left w:w="0" w:type="dxa"/>
            </w:tcMar>
          </w:tcPr>
          <w:p w14:paraId="1B5789CE" w14:textId="7827F411" w:rsidR="00661D29" w:rsidRPr="00FB5C89" w:rsidRDefault="00B213ED" w:rsidP="006F5BCD">
            <w:pPr>
              <w:rPr>
                <w:rFonts w:ascii="Arial" w:eastAsia="Meta Pro Normal" w:hAnsi="Arial" w:cs="Meta Pro Normal"/>
                <w:color w:val="231F20"/>
                <w:position w:val="2"/>
                <w:sz w:val="20"/>
                <w:szCs w:val="20"/>
              </w:rPr>
            </w:pPr>
            <w:r>
              <w:rPr>
                <w:rFonts w:ascii="Arial" w:eastAsia="Meta Pro Normal" w:hAnsi="Arial" w:cs="Meta Pro Normal"/>
                <w:color w:val="231F20"/>
                <w:position w:val="2"/>
                <w:sz w:val="20"/>
                <w:szCs w:val="20"/>
              </w:rPr>
              <w:t>*</w:t>
            </w:r>
            <w:r w:rsidR="00111AD5" w:rsidRPr="00FB5C89">
              <w:rPr>
                <w:rFonts w:ascii="Arial" w:eastAsia="Meta Pro Normal" w:hAnsi="Arial" w:cs="Meta Pro Normal"/>
                <w:color w:val="231F20"/>
                <w:position w:val="2"/>
                <w:sz w:val="20"/>
                <w:szCs w:val="20"/>
              </w:rPr>
              <w:t>ohne Kanalsystem als Halbstein/Anfänger</w:t>
            </w:r>
            <w:r w:rsidR="00A1172B" w:rsidRPr="00FB5C89">
              <w:rPr>
                <w:rFonts w:ascii="Arial" w:eastAsia="Meta Pro Normal" w:hAnsi="Arial" w:cs="Meta Pro Normal"/>
                <w:color w:val="231F20"/>
                <w:position w:val="2"/>
                <w:sz w:val="20"/>
                <w:szCs w:val="20"/>
              </w:rPr>
              <w:br/>
              <w:t>(nicht Zutreffendes streichen)</w:t>
            </w:r>
          </w:p>
        </w:tc>
      </w:tr>
    </w:tbl>
    <w:p w14:paraId="79EF62C0" w14:textId="73658D3C" w:rsidR="00E805C2" w:rsidRPr="00FB5C89" w:rsidRDefault="00E805C2" w:rsidP="006F5BCD">
      <w:pPr>
        <w:rPr>
          <w:rFonts w:ascii="Arial" w:eastAsia="Meta Pro Normal" w:hAnsi="Arial" w:cs="Meta Pro Normal"/>
          <w:color w:val="231F20"/>
          <w:position w:val="2"/>
          <w:sz w:val="20"/>
          <w:szCs w:val="20"/>
        </w:rPr>
      </w:pPr>
    </w:p>
    <w:p w14:paraId="025A3BFF" w14:textId="77777777" w:rsidR="00FA5366" w:rsidRPr="00FB5C89" w:rsidRDefault="00FA5366" w:rsidP="006F5BCD">
      <w:pPr>
        <w:rPr>
          <w:rFonts w:ascii="Arial" w:eastAsia="Meta Pro Normal" w:hAnsi="Arial" w:cs="Meta Pro Normal"/>
          <w:b/>
          <w:color w:val="231F20"/>
          <w:position w:val="2"/>
          <w:sz w:val="20"/>
          <w:szCs w:val="20"/>
        </w:rPr>
      </w:pPr>
      <w:r w:rsidRPr="00FB5C89">
        <w:rPr>
          <w:rFonts w:ascii="Arial" w:eastAsia="Meta Pro Normal" w:hAnsi="Arial" w:cs="Meta Pro Normal"/>
          <w:b/>
          <w:color w:val="231F20"/>
          <w:position w:val="2"/>
          <w:sz w:val="20"/>
          <w:szCs w:val="20"/>
        </w:rPr>
        <w:t>Verlegemuster</w:t>
      </w:r>
    </w:p>
    <w:p w14:paraId="5ABC4BC6" w14:textId="77777777" w:rsidR="00FA5366" w:rsidRPr="00FB5C89" w:rsidRDefault="00FA5366"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 xml:space="preserve">gem.  Zeichnung Nr. (.....)/Verlegemuster Nr. (.....) </w:t>
      </w:r>
    </w:p>
    <w:p w14:paraId="7C8652D9" w14:textId="77777777" w:rsidR="00343251" w:rsidRPr="00FB5C89" w:rsidRDefault="00343251" w:rsidP="006F5BCD">
      <w:pPr>
        <w:rPr>
          <w:rFonts w:ascii="Arial" w:eastAsia="Meta Pro Normal" w:hAnsi="Arial" w:cs="Meta Pro Normal"/>
          <w:color w:val="231F20"/>
          <w:position w:val="2"/>
          <w:sz w:val="20"/>
          <w:szCs w:val="20"/>
        </w:rPr>
      </w:pPr>
    </w:p>
    <w:p w14:paraId="1F5F87E0" w14:textId="48612AD3" w:rsidR="00FB5C89" w:rsidRDefault="00FA5366"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 xml:space="preserve">Die Einbauhinweise </w:t>
      </w:r>
      <w:r w:rsidR="00D63B94" w:rsidRPr="00FB5C89">
        <w:rPr>
          <w:rFonts w:ascii="Arial" w:eastAsia="Meta Pro Normal" w:hAnsi="Arial" w:cs="Meta Pro Normal"/>
          <w:color w:val="231F20"/>
          <w:position w:val="2"/>
          <w:sz w:val="20"/>
          <w:szCs w:val="20"/>
        </w:rPr>
        <w:t>der allgemeinen bauaufsichtlichen Zulassung Z-84.1-9</w:t>
      </w:r>
      <w:r w:rsidR="00D63B94" w:rsidRPr="00FB5C89">
        <w:rPr>
          <w:rFonts w:ascii="Arial" w:eastAsia="Meta Pro Normal" w:hAnsi="Arial" w:cs="Meta Pro Normal"/>
          <w:color w:val="231F20"/>
          <w:position w:val="2"/>
          <w:sz w:val="20"/>
          <w:szCs w:val="20"/>
        </w:rPr>
        <w:br/>
        <w:t xml:space="preserve">sowie </w:t>
      </w:r>
      <w:r w:rsidRPr="00FB5C89">
        <w:rPr>
          <w:rFonts w:ascii="Arial" w:eastAsia="Meta Pro Normal" w:hAnsi="Arial" w:cs="Meta Pro Normal"/>
          <w:color w:val="231F20"/>
          <w:position w:val="2"/>
          <w:sz w:val="20"/>
          <w:szCs w:val="20"/>
        </w:rPr>
        <w:t>des Herstellers sind zu beachten.</w:t>
      </w:r>
      <w:r w:rsidR="00FB5C89">
        <w:rPr>
          <w:rFonts w:ascii="Arial" w:eastAsia="Meta Pro Normal" w:hAnsi="Arial" w:cs="Meta Pro Normal"/>
          <w:color w:val="231F20"/>
          <w:position w:val="2"/>
          <w:sz w:val="20"/>
          <w:szCs w:val="20"/>
        </w:rPr>
        <w:br w:type="page"/>
      </w:r>
    </w:p>
    <w:p w14:paraId="48C3555F" w14:textId="77777777" w:rsidR="00FA5366" w:rsidRPr="00FB5C89" w:rsidRDefault="00FA5366" w:rsidP="006F5BCD">
      <w:pPr>
        <w:rPr>
          <w:rFonts w:ascii="Arial" w:eastAsia="Meta Pro Normal" w:hAnsi="Arial" w:cs="Meta Pro Normal"/>
          <w:b/>
          <w:color w:val="231F20"/>
          <w:position w:val="2"/>
          <w:sz w:val="20"/>
          <w:szCs w:val="20"/>
          <w:u w:val="single"/>
        </w:rPr>
      </w:pPr>
      <w:r w:rsidRPr="00FB5C89">
        <w:rPr>
          <w:rFonts w:ascii="Arial" w:eastAsia="Meta Pro Normal" w:hAnsi="Arial" w:cs="Meta Pro Normal"/>
          <w:b/>
          <w:color w:val="231F20"/>
          <w:position w:val="2"/>
          <w:sz w:val="20"/>
          <w:szCs w:val="20"/>
          <w:u w:val="single"/>
        </w:rPr>
        <w:lastRenderedPageBreak/>
        <w:t>Allgemeine Produktmerkmale</w:t>
      </w:r>
    </w:p>
    <w:p w14:paraId="08AEF722" w14:textId="77777777" w:rsidR="00FA5366" w:rsidRPr="00FB5C89" w:rsidRDefault="00FA5366" w:rsidP="006F5BCD">
      <w:pPr>
        <w:rPr>
          <w:rFonts w:ascii="Arial" w:eastAsia="Meta Pro Normal" w:hAnsi="Arial" w:cs="Meta Pro Normal"/>
          <w:color w:val="231F20"/>
          <w:position w:val="2"/>
          <w:sz w:val="20"/>
          <w:szCs w:val="20"/>
        </w:rPr>
      </w:pPr>
    </w:p>
    <w:p w14:paraId="3B4B80C2" w14:textId="4503C3EB" w:rsidR="00FA5366" w:rsidRPr="00FB5C89" w:rsidRDefault="00FA5366" w:rsidP="006F5BCD">
      <w:pPr>
        <w:rPr>
          <w:rFonts w:ascii="Arial" w:eastAsia="Meta Pro Normal" w:hAnsi="Arial" w:cs="Meta Pro Normal"/>
          <w:color w:val="231F20"/>
          <w:position w:val="2"/>
          <w:sz w:val="20"/>
          <w:szCs w:val="20"/>
        </w:rPr>
      </w:pPr>
      <w:r w:rsidRPr="00FB5C89">
        <w:rPr>
          <w:rFonts w:ascii="Arial" w:eastAsia="Meta Pro Normal" w:hAnsi="Arial" w:cs="Meta Pro Normal"/>
          <w:b/>
          <w:color w:val="231F20"/>
          <w:position w:val="2"/>
          <w:sz w:val="20"/>
          <w:szCs w:val="20"/>
        </w:rPr>
        <w:t>Farben</w:t>
      </w:r>
      <w:r w:rsidR="00A1172B" w:rsidRPr="00FB5C89">
        <w:rPr>
          <w:rFonts w:ascii="Arial" w:eastAsia="Meta Pro Normal" w:hAnsi="Arial" w:cs="Meta Pro Normal"/>
          <w:color w:val="231F20"/>
          <w:position w:val="2"/>
          <w:sz w:val="20"/>
          <w:szCs w:val="20"/>
        </w:rPr>
        <w:t xml:space="preserve"> (nicht Zutreffendes streichen)</w:t>
      </w:r>
    </w:p>
    <w:p w14:paraId="7784693B" w14:textId="464A1387" w:rsidR="00604AFE" w:rsidRPr="00FB5C89" w:rsidRDefault="00604AFE"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Grau</w:t>
      </w:r>
      <w:r w:rsidR="00C40650" w:rsidRPr="00FB5C89">
        <w:rPr>
          <w:rFonts w:ascii="Arial" w:eastAsia="Meta Pro Normal" w:hAnsi="Arial" w:cs="Meta Pro Normal"/>
          <w:color w:val="231F20"/>
          <w:position w:val="2"/>
          <w:sz w:val="20"/>
          <w:szCs w:val="20"/>
        </w:rPr>
        <w:t>, Anthrazit</w:t>
      </w:r>
      <w:r w:rsidR="00111AD5" w:rsidRPr="00FB5C89">
        <w:rPr>
          <w:rFonts w:ascii="Arial" w:eastAsia="Meta Pro Normal" w:hAnsi="Arial" w:cs="Meta Pro Normal"/>
          <w:color w:val="231F20"/>
          <w:position w:val="2"/>
          <w:sz w:val="20"/>
          <w:szCs w:val="20"/>
        </w:rPr>
        <w:t>, Muschel-Kalk nuanciert, Grau-Schwarz nuanciert, Grau-Uni, Anthrazit-Uni</w:t>
      </w:r>
    </w:p>
    <w:p w14:paraId="2C2FFAC0" w14:textId="76401540" w:rsidR="0006172C" w:rsidRPr="00FB5C89" w:rsidRDefault="00604AFE"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(Nicht alle Farben in allen</w:t>
      </w:r>
      <w:r w:rsidR="005F40A4" w:rsidRPr="00FB5C89">
        <w:rPr>
          <w:rFonts w:ascii="Arial" w:eastAsia="Meta Pro Normal" w:hAnsi="Arial" w:cs="Meta Pro Normal"/>
          <w:color w:val="231F20"/>
          <w:position w:val="2"/>
          <w:sz w:val="20"/>
          <w:szCs w:val="20"/>
        </w:rPr>
        <w:t xml:space="preserve"> Formaten/Oberflächen lieferbar</w:t>
      </w:r>
      <w:r w:rsidRPr="00FB5C89">
        <w:rPr>
          <w:rFonts w:ascii="Arial" w:eastAsia="Meta Pro Normal" w:hAnsi="Arial" w:cs="Meta Pro Normal"/>
          <w:color w:val="231F20"/>
          <w:position w:val="2"/>
          <w:sz w:val="20"/>
          <w:szCs w:val="20"/>
        </w:rPr>
        <w:t>)</w:t>
      </w:r>
    </w:p>
    <w:p w14:paraId="6FA3BEBD" w14:textId="77777777" w:rsidR="0006172C" w:rsidRPr="00FB5C89" w:rsidRDefault="0006172C" w:rsidP="006F5BCD">
      <w:pPr>
        <w:rPr>
          <w:rFonts w:ascii="Arial" w:eastAsia="Meta Pro Normal" w:hAnsi="Arial" w:cs="Meta Pro Normal"/>
          <w:color w:val="231F20"/>
          <w:position w:val="2"/>
          <w:sz w:val="20"/>
          <w:szCs w:val="20"/>
        </w:rPr>
      </w:pPr>
    </w:p>
    <w:p w14:paraId="47B372B6" w14:textId="120920BF" w:rsidR="0006172C" w:rsidRPr="00FB5C89" w:rsidRDefault="0006172C" w:rsidP="006F5BCD">
      <w:pPr>
        <w:rPr>
          <w:rFonts w:ascii="Arial" w:eastAsia="Meta Pro Normal" w:hAnsi="Arial" w:cs="Meta Pro Normal"/>
          <w:color w:val="231F20"/>
          <w:position w:val="2"/>
          <w:sz w:val="20"/>
          <w:szCs w:val="20"/>
        </w:rPr>
      </w:pPr>
      <w:r w:rsidRPr="00FB5C89">
        <w:rPr>
          <w:rFonts w:ascii="Arial" w:eastAsia="Meta Pro Normal" w:hAnsi="Arial" w:cs="Meta Pro Normal"/>
          <w:b/>
          <w:color w:val="231F20"/>
          <w:position w:val="2"/>
          <w:sz w:val="20"/>
          <w:szCs w:val="20"/>
        </w:rPr>
        <w:t>Material</w:t>
      </w:r>
      <w:r w:rsidR="00A1172B" w:rsidRPr="00FB5C89">
        <w:rPr>
          <w:rFonts w:ascii="Arial" w:eastAsia="Meta Pro Normal" w:hAnsi="Arial" w:cs="Meta Pro Normal"/>
          <w:color w:val="231F20"/>
          <w:position w:val="2"/>
          <w:sz w:val="20"/>
          <w:szCs w:val="20"/>
        </w:rPr>
        <w:t xml:space="preserve"> (nicht Zutreffendes streichen)</w:t>
      </w:r>
    </w:p>
    <w:p w14:paraId="2EE5DF32" w14:textId="743B1448" w:rsidR="0006172C" w:rsidRPr="00FB5C89" w:rsidRDefault="00A1172B"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Grau:</w:t>
      </w:r>
      <w:r w:rsidRPr="00FB5C89">
        <w:rPr>
          <w:rFonts w:ascii="Arial" w:eastAsia="Meta Pro Normal" w:hAnsi="Arial" w:cs="Meta Pro Normal"/>
          <w:color w:val="231F20"/>
          <w:position w:val="2"/>
          <w:sz w:val="20"/>
          <w:szCs w:val="20"/>
        </w:rPr>
        <w:br/>
      </w:r>
      <w:r w:rsidR="0006172C" w:rsidRPr="00FB5C89">
        <w:rPr>
          <w:rFonts w:ascii="Arial" w:eastAsia="Meta Pro Normal" w:hAnsi="Arial" w:cs="Meta Pro Normal"/>
          <w:color w:val="231F20"/>
          <w:position w:val="2"/>
          <w:sz w:val="20"/>
          <w:szCs w:val="20"/>
        </w:rPr>
        <w:t>Vorsatzbeton aus hochfeste</w:t>
      </w:r>
      <w:r w:rsidR="00952D26" w:rsidRPr="00FB5C89">
        <w:rPr>
          <w:rFonts w:ascii="Arial" w:eastAsia="Meta Pro Normal" w:hAnsi="Arial" w:cs="Meta Pro Normal"/>
          <w:color w:val="231F20"/>
          <w:position w:val="2"/>
          <w:sz w:val="20"/>
          <w:szCs w:val="20"/>
        </w:rPr>
        <w:t>r</w:t>
      </w:r>
      <w:r w:rsidR="0006172C" w:rsidRPr="00FB5C89">
        <w:rPr>
          <w:rFonts w:ascii="Arial" w:eastAsia="Meta Pro Normal" w:hAnsi="Arial" w:cs="Meta Pro Normal"/>
          <w:color w:val="231F20"/>
          <w:position w:val="2"/>
          <w:sz w:val="20"/>
          <w:szCs w:val="20"/>
        </w:rPr>
        <w:t xml:space="preserve"> Quarz</w:t>
      </w:r>
      <w:r w:rsidR="00952D26" w:rsidRPr="00FB5C89">
        <w:rPr>
          <w:rFonts w:ascii="Arial" w:eastAsia="Meta Pro Normal" w:hAnsi="Arial" w:cs="Meta Pro Normal"/>
          <w:color w:val="231F20"/>
          <w:position w:val="2"/>
          <w:sz w:val="20"/>
          <w:szCs w:val="20"/>
        </w:rPr>
        <w:t>körnung</w:t>
      </w:r>
      <w:r w:rsidR="0006172C" w:rsidRPr="00FB5C89">
        <w:rPr>
          <w:rFonts w:ascii="Arial" w:eastAsia="Meta Pro Normal" w:hAnsi="Arial" w:cs="Meta Pro Normal"/>
          <w:color w:val="231F20"/>
          <w:position w:val="2"/>
          <w:sz w:val="20"/>
          <w:szCs w:val="20"/>
        </w:rPr>
        <w:t xml:space="preserve"> </w:t>
      </w:r>
    </w:p>
    <w:p w14:paraId="57EECAFC" w14:textId="77777777" w:rsidR="00A1172B" w:rsidRPr="00FB5C89" w:rsidRDefault="00A1172B"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Kernbeton mit hochfesten Quarz- und Kieszuschlägen (kein Kalkstein)</w:t>
      </w:r>
    </w:p>
    <w:p w14:paraId="7AE3B05D" w14:textId="44726936" w:rsidR="00952D26" w:rsidRPr="00FB5C89" w:rsidRDefault="00952D26"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andere Farben</w:t>
      </w:r>
      <w:r w:rsidR="00A1172B" w:rsidRPr="00FB5C89">
        <w:rPr>
          <w:rFonts w:ascii="Arial" w:eastAsia="Meta Pro Normal" w:hAnsi="Arial" w:cs="Meta Pro Normal"/>
          <w:color w:val="231F20"/>
          <w:position w:val="2"/>
          <w:sz w:val="20"/>
          <w:szCs w:val="20"/>
        </w:rPr>
        <w:t>:</w:t>
      </w:r>
      <w:r w:rsidR="00A1172B" w:rsidRPr="00FB5C89">
        <w:rPr>
          <w:rFonts w:ascii="Arial" w:eastAsia="Meta Pro Normal" w:hAnsi="Arial" w:cs="Meta Pro Normal"/>
          <w:color w:val="231F20"/>
          <w:position w:val="2"/>
          <w:sz w:val="20"/>
          <w:szCs w:val="20"/>
        </w:rPr>
        <w:br/>
      </w:r>
      <w:r w:rsidRPr="00FB5C89">
        <w:rPr>
          <w:rFonts w:ascii="Arial" w:eastAsia="Meta Pro Normal" w:hAnsi="Arial" w:cs="Meta Pro Normal"/>
          <w:color w:val="231F20"/>
          <w:position w:val="2"/>
          <w:sz w:val="20"/>
          <w:szCs w:val="20"/>
        </w:rPr>
        <w:t>Vorsatzbeton aus farbechten Natursteinkörnungen und UV-beständigen Farbpigmenten;</w:t>
      </w:r>
    </w:p>
    <w:p w14:paraId="66546A82" w14:textId="63ACDDE0" w:rsidR="0006172C" w:rsidRPr="00FB5C89" w:rsidRDefault="00952D26"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Kernbeton mit hochfesten Quarz- und Kieszuschlägen (kein Kalkstein)</w:t>
      </w:r>
    </w:p>
    <w:p w14:paraId="04B107B4" w14:textId="77777777" w:rsidR="003B1D44" w:rsidRPr="00FB5C89" w:rsidRDefault="003B1D44" w:rsidP="006F5BCD">
      <w:pPr>
        <w:rPr>
          <w:rFonts w:ascii="Arial" w:eastAsia="Meta Pro Normal" w:hAnsi="Arial" w:cs="Meta Pro Normal"/>
          <w:color w:val="231F20"/>
          <w:position w:val="2"/>
          <w:sz w:val="20"/>
          <w:szCs w:val="20"/>
        </w:rPr>
      </w:pPr>
    </w:p>
    <w:p w14:paraId="15004432" w14:textId="77777777" w:rsidR="005F40A4" w:rsidRPr="00FB5C89" w:rsidRDefault="005F40A4" w:rsidP="006F5BCD">
      <w:pPr>
        <w:rPr>
          <w:rFonts w:ascii="Arial" w:eastAsia="Meta Pro Normal" w:hAnsi="Arial" w:cs="Meta Pro Normal"/>
          <w:b/>
          <w:color w:val="231F20"/>
          <w:position w:val="2"/>
          <w:sz w:val="20"/>
          <w:szCs w:val="20"/>
        </w:rPr>
      </w:pPr>
      <w:r w:rsidRPr="00FB5C89">
        <w:rPr>
          <w:rFonts w:ascii="Arial" w:eastAsia="Meta Pro Normal" w:hAnsi="Arial" w:cs="Meta Pro Normal"/>
          <w:b/>
          <w:color w:val="231F20"/>
          <w:position w:val="2"/>
          <w:sz w:val="20"/>
          <w:szCs w:val="20"/>
        </w:rPr>
        <w:t>Rutschhemmung</w:t>
      </w:r>
    </w:p>
    <w:p w14:paraId="4644DC93" w14:textId="77777777" w:rsidR="005F40A4" w:rsidRPr="00FB5C89" w:rsidRDefault="005F40A4" w:rsidP="006F5BCD">
      <w:pPr>
        <w:rPr>
          <w:rFonts w:ascii="Arial" w:eastAsia="Meta Pro Normal" w:hAnsi="Arial" w:cs="Meta Pro Normal"/>
          <w:color w:val="231F20"/>
          <w:position w:val="2"/>
          <w:sz w:val="20"/>
          <w:szCs w:val="20"/>
        </w:rPr>
      </w:pPr>
      <w:r w:rsidRPr="00FB5C89">
        <w:rPr>
          <w:rFonts w:ascii="Arial" w:eastAsia="Meta Pro Normal" w:hAnsi="Arial" w:cs="Meta Pro Normal"/>
          <w:b/>
          <w:color w:val="231F20"/>
          <w:position w:val="2"/>
          <w:sz w:val="20"/>
          <w:szCs w:val="20"/>
        </w:rPr>
        <w:t>nativo</w:t>
      </w:r>
      <w:r w:rsidRPr="00FB5C89">
        <w:rPr>
          <w:rFonts w:ascii="Arial" w:eastAsia="Meta Pro Normal" w:hAnsi="Arial" w:cs="Meta Pro Normal"/>
          <w:color w:val="231F20"/>
          <w:position w:val="2"/>
          <w:sz w:val="20"/>
          <w:szCs w:val="20"/>
        </w:rPr>
        <w:t xml:space="preserve"> (unbearbeitet)</w:t>
      </w:r>
    </w:p>
    <w:p w14:paraId="5ACEC5E6" w14:textId="77777777" w:rsidR="005F40A4" w:rsidRPr="00FB5C89" w:rsidRDefault="005F40A4"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Bewertungsgruppe R13 (nach DIN 51130)</w:t>
      </w:r>
    </w:p>
    <w:p w14:paraId="498AE1DE" w14:textId="77777777" w:rsidR="005F40A4" w:rsidRPr="00FB5C89" w:rsidRDefault="005F40A4"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USRV (DIN EN 1338): ≥ 60,0</w:t>
      </w:r>
    </w:p>
    <w:p w14:paraId="7007EF44" w14:textId="77777777" w:rsidR="005F40A4" w:rsidRPr="00FB5C89" w:rsidRDefault="005F40A4" w:rsidP="006F5BCD">
      <w:pPr>
        <w:rPr>
          <w:rFonts w:ascii="Arial" w:eastAsia="Meta Pro Normal" w:hAnsi="Arial" w:cs="Meta Pro Normal"/>
          <w:color w:val="231F20"/>
          <w:position w:val="2"/>
          <w:sz w:val="20"/>
          <w:szCs w:val="20"/>
        </w:rPr>
      </w:pPr>
    </w:p>
    <w:p w14:paraId="7B72F9F0" w14:textId="77777777" w:rsidR="005F40A4" w:rsidRPr="00FB5C89" w:rsidRDefault="005F40A4" w:rsidP="006F5BCD">
      <w:pPr>
        <w:rPr>
          <w:rFonts w:ascii="Arial" w:eastAsia="Meta Pro Normal" w:hAnsi="Arial" w:cs="Meta Pro Normal"/>
          <w:color w:val="231F20"/>
          <w:position w:val="2"/>
          <w:sz w:val="20"/>
          <w:szCs w:val="20"/>
        </w:rPr>
      </w:pPr>
      <w:r w:rsidRPr="00FB5C89">
        <w:rPr>
          <w:rFonts w:ascii="Arial" w:eastAsia="Meta Pro Normal" w:hAnsi="Arial" w:cs="Meta Pro Normal"/>
          <w:b/>
          <w:color w:val="231F20"/>
          <w:position w:val="2"/>
          <w:sz w:val="20"/>
          <w:szCs w:val="20"/>
        </w:rPr>
        <w:t>antikplus</w:t>
      </w:r>
      <w:r w:rsidRPr="00FB5C89">
        <w:rPr>
          <w:rFonts w:ascii="Arial" w:eastAsia="Meta Pro Normal" w:hAnsi="Arial" w:cs="Meta Pro Normal"/>
          <w:color w:val="231F20"/>
          <w:position w:val="2"/>
          <w:sz w:val="20"/>
          <w:szCs w:val="20"/>
        </w:rPr>
        <w:t xml:space="preserve"> (maschinell gealterte Oberfläche)</w:t>
      </w:r>
    </w:p>
    <w:p w14:paraId="04EB5E28" w14:textId="77777777" w:rsidR="005F40A4" w:rsidRPr="00FB5C89" w:rsidRDefault="005F40A4"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Bewertungsgruppe R13 (nach DIN 51130)</w:t>
      </w:r>
    </w:p>
    <w:p w14:paraId="5487E2A5" w14:textId="77777777" w:rsidR="005F40A4" w:rsidRPr="00FB5C89" w:rsidRDefault="005F40A4"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USRV (DIN EN 1338): ≥ 60,0</w:t>
      </w:r>
    </w:p>
    <w:p w14:paraId="7C0EC408" w14:textId="77777777" w:rsidR="005F40A4" w:rsidRPr="00FB5C89" w:rsidRDefault="005F40A4" w:rsidP="006F5BCD">
      <w:pPr>
        <w:rPr>
          <w:rFonts w:ascii="Arial" w:eastAsia="Meta Pro Normal" w:hAnsi="Arial" w:cs="Meta Pro Normal"/>
          <w:color w:val="231F20"/>
          <w:position w:val="2"/>
          <w:sz w:val="20"/>
          <w:szCs w:val="20"/>
        </w:rPr>
      </w:pPr>
    </w:p>
    <w:p w14:paraId="5D835CEB" w14:textId="77777777" w:rsidR="005F40A4" w:rsidRPr="00FB5C89" w:rsidRDefault="005F40A4" w:rsidP="006F5BCD">
      <w:pPr>
        <w:rPr>
          <w:rFonts w:ascii="Arial" w:eastAsia="Meta Pro Normal" w:hAnsi="Arial" w:cs="Meta Pro Normal"/>
          <w:color w:val="231F20"/>
          <w:position w:val="2"/>
          <w:sz w:val="20"/>
          <w:szCs w:val="20"/>
        </w:rPr>
      </w:pPr>
      <w:r w:rsidRPr="00FB5C89">
        <w:rPr>
          <w:rFonts w:ascii="Arial" w:eastAsia="Meta Pro Normal" w:hAnsi="Arial" w:cs="Meta Pro Normal"/>
          <w:b/>
          <w:color w:val="231F20"/>
          <w:position w:val="2"/>
          <w:sz w:val="20"/>
          <w:szCs w:val="20"/>
        </w:rPr>
        <w:t>ferro</w:t>
      </w:r>
      <w:r w:rsidRPr="00FB5C89">
        <w:rPr>
          <w:rFonts w:ascii="Arial" w:eastAsia="Meta Pro Normal" w:hAnsi="Arial" w:cs="Meta Pro Normal"/>
          <w:color w:val="231F20"/>
          <w:position w:val="2"/>
          <w:sz w:val="20"/>
          <w:szCs w:val="20"/>
        </w:rPr>
        <w:t xml:space="preserve"> (edelstahlkugelgestrahlt)</w:t>
      </w:r>
    </w:p>
    <w:p w14:paraId="13908083" w14:textId="77777777" w:rsidR="005F40A4" w:rsidRPr="00FB5C89" w:rsidRDefault="005F40A4"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Bewertungsgruppe R13 (nach DIN 51130)</w:t>
      </w:r>
    </w:p>
    <w:p w14:paraId="299ECC9A" w14:textId="77777777" w:rsidR="005F40A4" w:rsidRPr="00FB5C89" w:rsidRDefault="005F40A4"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USRV (DIN EN 1338): ≥ 65,0</w:t>
      </w:r>
    </w:p>
    <w:p w14:paraId="74F635FF" w14:textId="77777777" w:rsidR="00CC78C2" w:rsidRDefault="00CC78C2" w:rsidP="006F5BCD">
      <w:pPr>
        <w:rPr>
          <w:rFonts w:ascii="Arial" w:eastAsia="Meta Pro Normal" w:hAnsi="Arial" w:cs="Meta Pro Normal"/>
          <w:color w:val="231F20"/>
          <w:position w:val="2"/>
          <w:sz w:val="20"/>
          <w:szCs w:val="20"/>
        </w:rPr>
      </w:pPr>
    </w:p>
    <w:p w14:paraId="516689E6" w14:textId="77777777" w:rsidR="00092935" w:rsidRPr="00FB5C89" w:rsidRDefault="00092935" w:rsidP="006F5BCD">
      <w:pPr>
        <w:rPr>
          <w:rFonts w:ascii="Arial" w:eastAsia="Meta Pro Normal" w:hAnsi="Arial" w:cs="Meta Pro Normal"/>
          <w:color w:val="231F20"/>
          <w:position w:val="2"/>
          <w:sz w:val="20"/>
          <w:szCs w:val="20"/>
        </w:rPr>
      </w:pPr>
    </w:p>
    <w:p w14:paraId="2412203E" w14:textId="38C1A2A2" w:rsidR="0006172C" w:rsidRPr="00FB5C89" w:rsidRDefault="0006172C" w:rsidP="006F5BCD">
      <w:pPr>
        <w:rPr>
          <w:rFonts w:ascii="Arial" w:eastAsia="Meta Pro Normal" w:hAnsi="Arial" w:cs="Meta Pro Normal"/>
          <w:b/>
          <w:color w:val="231F20"/>
          <w:position w:val="2"/>
          <w:sz w:val="20"/>
          <w:szCs w:val="20"/>
          <w:u w:val="thick"/>
        </w:rPr>
      </w:pPr>
      <w:r w:rsidRPr="00FB5C89">
        <w:rPr>
          <w:rFonts w:ascii="Arial" w:eastAsia="Meta Pro Normal" w:hAnsi="Arial" w:cs="Meta Pro Normal"/>
          <w:b/>
          <w:color w:val="231F20"/>
          <w:position w:val="2"/>
          <w:sz w:val="20"/>
          <w:szCs w:val="20"/>
          <w:u w:val="thick"/>
        </w:rPr>
        <w:t>Qualität+</w:t>
      </w:r>
    </w:p>
    <w:p w14:paraId="5C932F25" w14:textId="4E3796BA" w:rsidR="0006172C" w:rsidRPr="00FB5C89" w:rsidRDefault="00B504C4"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Hydrothermale Nachbehandlung im Produktionsprozess zur Qualitätssicherung</w:t>
      </w:r>
    </w:p>
    <w:p w14:paraId="5B0F1295" w14:textId="77777777" w:rsidR="0006172C" w:rsidRPr="00FB5C89" w:rsidRDefault="0006172C" w:rsidP="006F5BCD">
      <w:pPr>
        <w:rPr>
          <w:rFonts w:ascii="Arial" w:eastAsia="Meta Pro Normal" w:hAnsi="Arial" w:cs="Meta Pro Normal"/>
          <w:color w:val="231F20"/>
          <w:position w:val="2"/>
          <w:sz w:val="20"/>
          <w:szCs w:val="20"/>
        </w:rPr>
      </w:pPr>
    </w:p>
    <w:p w14:paraId="1584835F" w14:textId="3FDBFC17" w:rsidR="0006172C" w:rsidRPr="00FB5C89" w:rsidRDefault="0006172C" w:rsidP="006F5BCD">
      <w:pPr>
        <w:rPr>
          <w:rFonts w:ascii="Arial" w:eastAsia="Meta Pro Normal" w:hAnsi="Arial" w:cs="Meta Pro Normal"/>
          <w:b/>
          <w:color w:val="231F20"/>
          <w:position w:val="2"/>
          <w:sz w:val="20"/>
          <w:szCs w:val="20"/>
        </w:rPr>
      </w:pPr>
      <w:r w:rsidRPr="00FB5C89">
        <w:rPr>
          <w:rFonts w:ascii="Arial" w:eastAsia="Meta Pro Normal" w:hAnsi="Arial" w:cs="Meta Pro Normal"/>
          <w:b/>
          <w:color w:val="231F20"/>
          <w:position w:val="2"/>
          <w:sz w:val="20"/>
          <w:szCs w:val="20"/>
        </w:rPr>
        <w:t>Witterungswiderstand</w:t>
      </w:r>
    </w:p>
    <w:p w14:paraId="2626127B" w14:textId="77777777" w:rsidR="00B504C4" w:rsidRPr="00FB5C89" w:rsidRDefault="00B504C4" w:rsidP="006F5BCD">
      <w:pPr>
        <w:ind w:right="-20"/>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Masseverlust ≤ 0,1 kg/m</w:t>
      </w:r>
      <w:r w:rsidRPr="00FB5C89">
        <w:rPr>
          <w:rFonts w:ascii="Arial" w:eastAsia="Meta Pro Normal" w:hAnsi="Arial" w:cs="Meta Pro Normal"/>
          <w:color w:val="231F20"/>
          <w:position w:val="2"/>
          <w:sz w:val="20"/>
          <w:szCs w:val="20"/>
          <w:vertAlign w:val="superscript"/>
        </w:rPr>
        <w:t>2</w:t>
      </w:r>
    </w:p>
    <w:p w14:paraId="6C48B318" w14:textId="4F29600A" w:rsidR="0006172C" w:rsidRPr="00FB5C89" w:rsidRDefault="00B504C4"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(SOLL gem. DIN EN 1338 ≤ 1,0 kg/m</w:t>
      </w:r>
      <w:r w:rsidRPr="00FB5C89">
        <w:rPr>
          <w:rFonts w:ascii="Arial" w:eastAsia="Meta Pro Normal" w:hAnsi="Arial" w:cs="Meta Pro Normal"/>
          <w:color w:val="231F20"/>
          <w:position w:val="2"/>
          <w:sz w:val="20"/>
          <w:szCs w:val="20"/>
          <w:vertAlign w:val="superscript"/>
        </w:rPr>
        <w:t>2</w:t>
      </w:r>
      <w:r w:rsidRPr="00FB5C89">
        <w:rPr>
          <w:rFonts w:ascii="Arial" w:eastAsia="Meta Pro Normal" w:hAnsi="Arial" w:cs="Meta Pro Normal"/>
          <w:color w:val="231F20"/>
          <w:position w:val="2"/>
          <w:sz w:val="20"/>
          <w:szCs w:val="20"/>
        </w:rPr>
        <w:t>)</w:t>
      </w:r>
    </w:p>
    <w:p w14:paraId="685E2938" w14:textId="7F602BA5" w:rsidR="00BA6D59" w:rsidRPr="00FB5C89" w:rsidRDefault="00BA6D59" w:rsidP="006F5BCD">
      <w:pPr>
        <w:rPr>
          <w:rFonts w:ascii="Arial" w:eastAsia="Meta Pro Normal" w:hAnsi="Arial" w:cs="Meta Pro Normal"/>
          <w:i/>
          <w:color w:val="231F20"/>
          <w:position w:val="2"/>
          <w:sz w:val="20"/>
          <w:szCs w:val="20"/>
        </w:rPr>
      </w:pPr>
      <w:r w:rsidRPr="00FB5C89">
        <w:rPr>
          <w:rFonts w:ascii="Arial" w:eastAsia="Meta Pro Normal" w:hAnsi="Arial" w:cs="Meta Pro Normal"/>
          <w:i/>
          <w:color w:val="231F20"/>
          <w:position w:val="2"/>
          <w:sz w:val="20"/>
          <w:szCs w:val="20"/>
        </w:rPr>
        <w:t>d.h. 10x höherer Widerstand gegen Frost-/Tausalzangriff</w:t>
      </w:r>
    </w:p>
    <w:p w14:paraId="19CFA8A0" w14:textId="77777777" w:rsidR="00B504C4" w:rsidRPr="00FB5C89" w:rsidRDefault="00B504C4" w:rsidP="006F5BCD">
      <w:pPr>
        <w:rPr>
          <w:rFonts w:ascii="Arial" w:eastAsia="Meta Pro Normal" w:hAnsi="Arial" w:cs="Meta Pro Normal"/>
          <w:color w:val="231F20"/>
          <w:position w:val="2"/>
          <w:sz w:val="20"/>
          <w:szCs w:val="20"/>
        </w:rPr>
      </w:pPr>
    </w:p>
    <w:p w14:paraId="0FFC3C02" w14:textId="351E3849" w:rsidR="0006172C" w:rsidRPr="00FB5C89" w:rsidRDefault="0006172C" w:rsidP="006F5BCD">
      <w:pPr>
        <w:rPr>
          <w:rFonts w:ascii="Arial" w:eastAsia="Meta Pro Normal" w:hAnsi="Arial" w:cs="Meta Pro Normal"/>
          <w:b/>
          <w:color w:val="231F20"/>
          <w:position w:val="2"/>
          <w:sz w:val="20"/>
          <w:szCs w:val="20"/>
        </w:rPr>
      </w:pPr>
      <w:r w:rsidRPr="00FB5C89">
        <w:rPr>
          <w:rFonts w:ascii="Arial" w:eastAsia="Meta Pro Normal" w:hAnsi="Arial" w:cs="Meta Pro Normal"/>
          <w:b/>
          <w:color w:val="231F20"/>
          <w:position w:val="2"/>
          <w:sz w:val="20"/>
          <w:szCs w:val="20"/>
        </w:rPr>
        <w:t>Abriebwiderstand</w:t>
      </w:r>
    </w:p>
    <w:p w14:paraId="6923263E" w14:textId="77777777" w:rsidR="00B504C4" w:rsidRPr="00FB5C89" w:rsidRDefault="00B504C4"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 18,5mm</w:t>
      </w:r>
    </w:p>
    <w:p w14:paraId="45B90182" w14:textId="54BC1974" w:rsidR="0006172C" w:rsidRPr="00FB5C89" w:rsidRDefault="00B504C4"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(SOLL gem. DIN EN 1338 ≤ 20 mm)</w:t>
      </w:r>
    </w:p>
    <w:p w14:paraId="3C0B9F2C" w14:textId="77777777" w:rsidR="0006172C" w:rsidRPr="00FB5C89" w:rsidRDefault="0006172C" w:rsidP="006F5BCD">
      <w:pPr>
        <w:rPr>
          <w:rFonts w:ascii="Arial" w:eastAsia="Meta Pro Normal" w:hAnsi="Arial" w:cs="Meta Pro Normal"/>
          <w:color w:val="231F20"/>
          <w:position w:val="2"/>
          <w:sz w:val="20"/>
          <w:szCs w:val="20"/>
        </w:rPr>
      </w:pPr>
    </w:p>
    <w:p w14:paraId="63621B2A" w14:textId="41A9ABC3" w:rsidR="0006172C" w:rsidRPr="00FB5C89" w:rsidRDefault="003B762E" w:rsidP="006F5BCD">
      <w:pPr>
        <w:rPr>
          <w:rFonts w:ascii="Arial" w:eastAsia="Meta Pro Normal" w:hAnsi="Arial" w:cs="Meta Pro Normal"/>
          <w:b/>
          <w:color w:val="231F20"/>
          <w:position w:val="2"/>
          <w:sz w:val="20"/>
          <w:szCs w:val="20"/>
        </w:rPr>
      </w:pPr>
      <w:r w:rsidRPr="00FB5C89">
        <w:rPr>
          <w:rFonts w:ascii="Arial" w:eastAsia="Meta Pro Normal" w:hAnsi="Arial" w:cs="Meta Pro Normal"/>
          <w:b/>
          <w:color w:val="231F20"/>
          <w:position w:val="2"/>
          <w:sz w:val="20"/>
          <w:szCs w:val="20"/>
        </w:rPr>
        <w:t>Festigkeit/</w:t>
      </w:r>
      <w:r w:rsidR="00B504C4" w:rsidRPr="00FB5C89">
        <w:rPr>
          <w:rFonts w:ascii="Arial" w:eastAsia="Meta Pro Normal" w:hAnsi="Arial" w:cs="Meta Pro Normal"/>
          <w:b/>
          <w:color w:val="231F20"/>
          <w:position w:val="2"/>
          <w:sz w:val="20"/>
          <w:szCs w:val="20"/>
        </w:rPr>
        <w:t>Spaltzugfestigkeit</w:t>
      </w:r>
    </w:p>
    <w:p w14:paraId="5D0B3DBB" w14:textId="03CACB7E" w:rsidR="00B504C4" w:rsidRPr="00FB5C89" w:rsidRDefault="00B504C4"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T</w:t>
      </w:r>
      <w:r w:rsidRPr="00FB5C89">
        <w:rPr>
          <w:rFonts w:ascii="Arial" w:eastAsia="Meta Pro Normal" w:hAnsi="Arial" w:cs="Meta Pro Normal"/>
          <w:color w:val="231F20"/>
          <w:position w:val="2"/>
          <w:sz w:val="20"/>
          <w:szCs w:val="20"/>
          <w:vertAlign w:val="subscript"/>
        </w:rPr>
        <w:t>char</w:t>
      </w:r>
      <w:r w:rsidRPr="00FB5C89">
        <w:rPr>
          <w:rFonts w:ascii="Arial" w:eastAsia="Meta Pro Normal" w:hAnsi="Arial" w:cs="Meta Pro Normal"/>
          <w:color w:val="231F20"/>
          <w:position w:val="2"/>
          <w:sz w:val="20"/>
          <w:szCs w:val="20"/>
        </w:rPr>
        <w:t xml:space="preserve"> ≥ 4,5 MPa, Einzelwert ≥ 4,0 MPa, Bruchlast ≥ 500 N/mm</w:t>
      </w:r>
      <w:r w:rsidRPr="00FB5C89">
        <w:rPr>
          <w:rFonts w:ascii="Arial" w:eastAsia="Meta Pro Normal" w:hAnsi="Arial" w:cs="Meta Pro Normal"/>
          <w:color w:val="231F20"/>
          <w:position w:val="2"/>
          <w:sz w:val="20"/>
          <w:szCs w:val="20"/>
          <w:vertAlign w:val="superscript"/>
        </w:rPr>
        <w:t>2</w:t>
      </w:r>
    </w:p>
    <w:p w14:paraId="24E633C7" w14:textId="1C1C0066" w:rsidR="0006172C" w:rsidRPr="00FB5C89" w:rsidRDefault="00B504C4"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(SOLL gem. DIN EN 1338: T</w:t>
      </w:r>
      <w:r w:rsidRPr="00FB5C89">
        <w:rPr>
          <w:rFonts w:ascii="Arial" w:eastAsia="Meta Pro Normal" w:hAnsi="Arial" w:cs="Meta Pro Normal"/>
          <w:color w:val="231F20"/>
          <w:position w:val="2"/>
          <w:sz w:val="20"/>
          <w:szCs w:val="20"/>
          <w:vertAlign w:val="subscript"/>
        </w:rPr>
        <w:t>char</w:t>
      </w:r>
      <w:r w:rsidRPr="00FB5C89">
        <w:rPr>
          <w:rFonts w:ascii="Arial" w:eastAsia="Meta Pro Normal" w:hAnsi="Arial" w:cs="Meta Pro Normal"/>
          <w:color w:val="231F20"/>
          <w:position w:val="2"/>
          <w:sz w:val="20"/>
          <w:szCs w:val="20"/>
        </w:rPr>
        <w:t xml:space="preserve"> ≥ 3,6 MPa, Einzelwert ≥ 2,9 MPa, Bruchlast ≥ 250 N/mm</w:t>
      </w:r>
      <w:r w:rsidRPr="00FB5C89">
        <w:rPr>
          <w:rFonts w:ascii="Arial" w:eastAsia="Meta Pro Normal" w:hAnsi="Arial" w:cs="Meta Pro Normal"/>
          <w:color w:val="231F20"/>
          <w:position w:val="2"/>
          <w:sz w:val="20"/>
          <w:szCs w:val="20"/>
          <w:vertAlign w:val="superscript"/>
        </w:rPr>
        <w:t>2</w:t>
      </w:r>
      <w:r w:rsidR="00813260" w:rsidRPr="00FB5C89">
        <w:rPr>
          <w:rFonts w:ascii="Arial" w:eastAsia="Meta Pro Normal" w:hAnsi="Arial" w:cs="Meta Pro Normal"/>
          <w:color w:val="231F20"/>
          <w:position w:val="2"/>
          <w:sz w:val="20"/>
          <w:szCs w:val="20"/>
        </w:rPr>
        <w:t>)</w:t>
      </w:r>
    </w:p>
    <w:p w14:paraId="0C9E6BA9" w14:textId="00FBBCB5" w:rsidR="00BA6D59" w:rsidRPr="00FB5C89" w:rsidRDefault="00BA6D59" w:rsidP="006F5BCD">
      <w:pPr>
        <w:rPr>
          <w:rFonts w:ascii="Arial" w:eastAsia="Meta Pro Normal" w:hAnsi="Arial" w:cs="Meta Pro Normal"/>
          <w:i/>
          <w:color w:val="231F20"/>
          <w:position w:val="2"/>
          <w:sz w:val="20"/>
          <w:szCs w:val="20"/>
        </w:rPr>
      </w:pPr>
      <w:r w:rsidRPr="00FB5C89">
        <w:rPr>
          <w:rFonts w:ascii="Arial" w:eastAsia="Meta Pro Normal" w:hAnsi="Arial" w:cs="Meta Pro Normal"/>
          <w:i/>
          <w:color w:val="231F20"/>
          <w:position w:val="2"/>
          <w:sz w:val="20"/>
          <w:szCs w:val="20"/>
        </w:rPr>
        <w:t>d.h. 25% höhere  Festigkeit</w:t>
      </w:r>
    </w:p>
    <w:p w14:paraId="50A7F892" w14:textId="77777777" w:rsidR="003B762E" w:rsidRPr="00FB5C89" w:rsidRDefault="003B762E" w:rsidP="006F5BCD">
      <w:pPr>
        <w:rPr>
          <w:rFonts w:ascii="Arial" w:eastAsia="Meta Pro Normal" w:hAnsi="Arial" w:cs="Meta Pro Normal"/>
          <w:color w:val="231F20"/>
          <w:position w:val="2"/>
          <w:sz w:val="20"/>
          <w:szCs w:val="20"/>
        </w:rPr>
      </w:pPr>
    </w:p>
    <w:p w14:paraId="7EA0B98B" w14:textId="77777777" w:rsidR="003B762E" w:rsidRPr="00FB5C89" w:rsidRDefault="003B762E" w:rsidP="006F5BCD">
      <w:pPr>
        <w:rPr>
          <w:rFonts w:ascii="Arial" w:eastAsia="Meta Pro Normal" w:hAnsi="Arial" w:cs="Meta Pro Normal"/>
          <w:b/>
          <w:color w:val="231F20"/>
          <w:position w:val="2"/>
          <w:sz w:val="20"/>
          <w:szCs w:val="20"/>
        </w:rPr>
      </w:pPr>
      <w:r w:rsidRPr="00FB5C89">
        <w:rPr>
          <w:rFonts w:ascii="Arial" w:eastAsia="Meta Pro Normal" w:hAnsi="Arial" w:cs="Meta Pro Normal"/>
          <w:b/>
          <w:color w:val="231F20"/>
          <w:position w:val="2"/>
          <w:sz w:val="20"/>
          <w:szCs w:val="20"/>
        </w:rPr>
        <w:t>sickerfahiger Flächenbelag mit abZ</w:t>
      </w:r>
    </w:p>
    <w:p w14:paraId="76FAF6AA" w14:textId="77777777" w:rsidR="003B762E" w:rsidRPr="00FB5C89" w:rsidRDefault="003B762E"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dauerhafte flächenbezogene Infiltrationsrate: &gt; 270 l/(s x ha)</w:t>
      </w:r>
    </w:p>
    <w:p w14:paraId="14D5CAA0" w14:textId="77777777" w:rsidR="003B762E" w:rsidRPr="00FB5C89" w:rsidRDefault="003B762E"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gesicherter Schadstoffrückhalt</w:t>
      </w:r>
    </w:p>
    <w:p w14:paraId="68CB2122" w14:textId="77777777" w:rsidR="003B762E" w:rsidRPr="00FB5C89" w:rsidRDefault="003B762E"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 xml:space="preserve">Abflussbeiwert </w:t>
      </w:r>
      <w:r w:rsidRPr="00FB5C89">
        <w:rPr>
          <w:rFonts w:ascii="Times New Roman" w:eastAsia="Meta Pro Normal" w:hAnsi="Times New Roman" w:cs="Times New Roman"/>
          <w:color w:val="231F20"/>
          <w:position w:val="2"/>
          <w:sz w:val="20"/>
          <w:szCs w:val="20"/>
        </w:rPr>
        <w:t>ψ</w:t>
      </w:r>
      <w:r w:rsidRPr="00FB5C89">
        <w:rPr>
          <w:rFonts w:ascii="Arial" w:eastAsia="Meta Pro Normal" w:hAnsi="Arial" w:cs="Meta Pro Normal"/>
          <w:color w:val="231F20"/>
          <w:position w:val="2"/>
          <w:sz w:val="20"/>
          <w:szCs w:val="20"/>
        </w:rPr>
        <w:t xml:space="preserve"> = 0</w:t>
      </w:r>
    </w:p>
    <w:p w14:paraId="53C2FA5B" w14:textId="77777777" w:rsidR="003B762E" w:rsidRPr="00FB5C89" w:rsidRDefault="003B762E"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geeignet für ein spezielles Reinigungsverfahren gem. abZ zur Gewährleistung einer dauerhaften</w:t>
      </w:r>
    </w:p>
    <w:p w14:paraId="7A0B4933" w14:textId="77777777" w:rsidR="003B762E" w:rsidRPr="00FB5C89" w:rsidRDefault="003B762E"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Wasserdurchlässigkeit</w:t>
      </w:r>
    </w:p>
    <w:p w14:paraId="7562DDD0" w14:textId="77777777" w:rsidR="0006172C" w:rsidRPr="00FB5C89" w:rsidRDefault="0006172C" w:rsidP="006F5BCD">
      <w:pPr>
        <w:rPr>
          <w:rFonts w:ascii="Arial" w:eastAsia="Meta Pro Normal" w:hAnsi="Arial" w:cs="Meta Pro Normal"/>
          <w:color w:val="231F20"/>
          <w:position w:val="2"/>
          <w:sz w:val="20"/>
          <w:szCs w:val="20"/>
        </w:rPr>
      </w:pPr>
    </w:p>
    <w:p w14:paraId="5A976F29" w14:textId="5EA9217C" w:rsidR="00FB5C89" w:rsidRDefault="00B504C4"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Qualitätsanforderungen sind jederzeit mit Prüfzeugnissen des Herstellers durch den Bieter nachzuweisen.</w:t>
      </w:r>
      <w:r w:rsidR="00FB5C89">
        <w:rPr>
          <w:rFonts w:ascii="Arial" w:eastAsia="Meta Pro Normal" w:hAnsi="Arial" w:cs="Meta Pro Normal"/>
          <w:color w:val="231F20"/>
          <w:position w:val="2"/>
          <w:sz w:val="20"/>
          <w:szCs w:val="20"/>
        </w:rPr>
        <w:br w:type="page"/>
      </w:r>
    </w:p>
    <w:p w14:paraId="5BD8935B" w14:textId="1E99DF54" w:rsidR="00B504C4" w:rsidRPr="00FB5C89" w:rsidRDefault="00B504C4" w:rsidP="006F5BCD">
      <w:pPr>
        <w:rPr>
          <w:rFonts w:ascii="Arial" w:eastAsia="Meta Pro Normal" w:hAnsi="Arial" w:cs="Meta Pro Normal"/>
          <w:b/>
          <w:color w:val="231F20"/>
          <w:position w:val="2"/>
          <w:sz w:val="20"/>
          <w:szCs w:val="20"/>
        </w:rPr>
      </w:pPr>
      <w:r w:rsidRPr="00FB5C89">
        <w:rPr>
          <w:rFonts w:ascii="Arial" w:eastAsia="Meta Pro Normal" w:hAnsi="Arial" w:cs="Meta Pro Normal"/>
          <w:b/>
          <w:color w:val="231F20"/>
          <w:position w:val="2"/>
          <w:sz w:val="20"/>
          <w:szCs w:val="20"/>
        </w:rPr>
        <w:lastRenderedPageBreak/>
        <w:t>Liefernachweis</w:t>
      </w:r>
    </w:p>
    <w:p w14:paraId="1019681E" w14:textId="77777777" w:rsidR="00B504C4" w:rsidRPr="00FB5C89" w:rsidRDefault="00B504C4" w:rsidP="006F5BCD">
      <w:pPr>
        <w:rPr>
          <w:rFonts w:ascii="Arial" w:eastAsia="Meta Pro Normal" w:hAnsi="Arial" w:cs="Meta Pro Normal"/>
          <w:color w:val="231F20"/>
          <w:position w:val="2"/>
          <w:sz w:val="20"/>
          <w:szCs w:val="20"/>
        </w:rPr>
      </w:pPr>
    </w:p>
    <w:p w14:paraId="39BC0F21" w14:textId="721595F6" w:rsidR="00B504C4" w:rsidRPr="00FB5C89" w:rsidRDefault="00B504C4" w:rsidP="006F5BCD">
      <w:pPr>
        <w:rPr>
          <w:rFonts w:ascii="Arial" w:eastAsia="Meta Pro Normal" w:hAnsi="Arial" w:cs="Meta Pro Normal"/>
          <w:b/>
          <w:color w:val="231F20"/>
          <w:position w:val="2"/>
          <w:sz w:val="20"/>
          <w:szCs w:val="20"/>
        </w:rPr>
      </w:pPr>
      <w:r w:rsidRPr="00FB5C89">
        <w:rPr>
          <w:rFonts w:ascii="Arial" w:eastAsia="Meta Pro Normal" w:hAnsi="Arial" w:cs="Meta Pro Normal"/>
          <w:b/>
          <w:color w:val="231F20"/>
          <w:position w:val="2"/>
          <w:sz w:val="20"/>
          <w:szCs w:val="20"/>
        </w:rPr>
        <w:t>GODELMANN GmbH &amp; Co. KG</w:t>
      </w:r>
    </w:p>
    <w:tbl>
      <w:tblPr>
        <w:tblStyle w:val="Tabellenraster"/>
        <w:tblW w:w="9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410"/>
        <w:gridCol w:w="2835"/>
        <w:gridCol w:w="2389"/>
      </w:tblGrid>
      <w:tr w:rsidR="00B504C4" w:rsidRPr="00FB5C89" w14:paraId="48262277" w14:textId="77777777" w:rsidTr="00E67165">
        <w:tc>
          <w:tcPr>
            <w:tcW w:w="2268" w:type="dxa"/>
            <w:tcBorders>
              <w:right w:val="single" w:sz="4" w:space="0" w:color="808080"/>
            </w:tcBorders>
            <w:tcMar>
              <w:left w:w="0" w:type="dxa"/>
            </w:tcMar>
          </w:tcPr>
          <w:p w14:paraId="7A050133" w14:textId="2D0B7049" w:rsidR="00B504C4" w:rsidRPr="00FB5C89" w:rsidRDefault="00B504C4" w:rsidP="006F5BCD">
            <w:pPr>
              <w:rPr>
                <w:rFonts w:ascii="Arial" w:eastAsia="Meta Pro Normal" w:hAnsi="Arial" w:cs="Meta Pro Normal"/>
                <w:i/>
                <w:color w:val="231F20"/>
                <w:position w:val="2"/>
                <w:sz w:val="20"/>
                <w:szCs w:val="20"/>
              </w:rPr>
            </w:pPr>
            <w:r w:rsidRPr="00FB5C89">
              <w:rPr>
                <w:rFonts w:ascii="Arial" w:eastAsia="Meta Pro Normal" w:hAnsi="Arial" w:cs="Meta Pro Normal"/>
                <w:i/>
                <w:color w:val="231F20"/>
                <w:position w:val="2"/>
                <w:sz w:val="20"/>
                <w:szCs w:val="20"/>
              </w:rPr>
              <w:t>Hauptverwaltung</w:t>
            </w:r>
          </w:p>
          <w:p w14:paraId="3F078790" w14:textId="77777777" w:rsidR="00B504C4" w:rsidRPr="00FB5C89" w:rsidRDefault="00B504C4"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Industriestraße 1</w:t>
            </w:r>
          </w:p>
          <w:p w14:paraId="56A5088A" w14:textId="77777777" w:rsidR="00B504C4" w:rsidRPr="00FB5C89" w:rsidRDefault="00B504C4"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92269 Fensterbach</w:t>
            </w:r>
          </w:p>
          <w:p w14:paraId="09254179" w14:textId="51D6301B" w:rsidR="00B504C4" w:rsidRPr="00FB5C89" w:rsidRDefault="00FB1855" w:rsidP="006F5BCD">
            <w:pPr>
              <w:rPr>
                <w:rFonts w:ascii="Arial" w:eastAsia="Meta Pro Normal" w:hAnsi="Arial" w:cs="Meta Pro Normal"/>
                <w:color w:val="231F20"/>
                <w:position w:val="2"/>
                <w:sz w:val="20"/>
                <w:szCs w:val="20"/>
              </w:rPr>
            </w:pPr>
            <w:r>
              <w:rPr>
                <w:rFonts w:ascii="Arial" w:eastAsia="Meta Pro Normal" w:hAnsi="Arial" w:cs="Meta Pro Normal"/>
                <w:color w:val="231F20"/>
                <w:position w:val="2"/>
                <w:sz w:val="20"/>
                <w:szCs w:val="20"/>
              </w:rPr>
              <w:t>Tel. 0 94 38/</w:t>
            </w:r>
            <w:r w:rsidR="00B504C4" w:rsidRPr="00FB5C89">
              <w:rPr>
                <w:rFonts w:ascii="Arial" w:eastAsia="Meta Pro Normal" w:hAnsi="Arial" w:cs="Meta Pro Normal"/>
                <w:color w:val="231F20"/>
                <w:position w:val="2"/>
                <w:sz w:val="20"/>
                <w:szCs w:val="20"/>
              </w:rPr>
              <w:t>94 04</w:t>
            </w:r>
            <w:r>
              <w:rPr>
                <w:rFonts w:ascii="Arial" w:eastAsia="Meta Pro Normal" w:hAnsi="Arial" w:cs="Meta Pro Normal"/>
                <w:color w:val="231F20"/>
                <w:position w:val="2"/>
                <w:sz w:val="20"/>
                <w:szCs w:val="20"/>
              </w:rPr>
              <w:t>-</w:t>
            </w:r>
            <w:r w:rsidR="00B504C4" w:rsidRPr="00FB5C89">
              <w:rPr>
                <w:rFonts w:ascii="Arial" w:eastAsia="Meta Pro Normal" w:hAnsi="Arial" w:cs="Meta Pro Normal"/>
                <w:color w:val="231F20"/>
                <w:position w:val="2"/>
                <w:sz w:val="20"/>
                <w:szCs w:val="20"/>
              </w:rPr>
              <w:t>0</w:t>
            </w:r>
          </w:p>
          <w:p w14:paraId="712371EB" w14:textId="26698164" w:rsidR="00B316DC" w:rsidRPr="00FB5C89" w:rsidRDefault="00B316DC"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Fax</w:t>
            </w:r>
            <w:r w:rsidR="00FB1855">
              <w:rPr>
                <w:rFonts w:ascii="Arial" w:eastAsia="Meta Pro Normal" w:hAnsi="Arial" w:cs="Meta Pro Normal"/>
                <w:color w:val="231F20"/>
                <w:position w:val="2"/>
                <w:sz w:val="20"/>
                <w:szCs w:val="20"/>
              </w:rPr>
              <w:t xml:space="preserve"> 0 94 38/94 04-</w:t>
            </w:r>
            <w:r w:rsidR="00B504C4" w:rsidRPr="00FB5C89">
              <w:rPr>
                <w:rFonts w:ascii="Arial" w:eastAsia="Meta Pro Normal" w:hAnsi="Arial" w:cs="Meta Pro Normal"/>
                <w:color w:val="231F20"/>
                <w:position w:val="2"/>
                <w:sz w:val="20"/>
                <w:szCs w:val="20"/>
              </w:rPr>
              <w:t>70</w:t>
            </w:r>
          </w:p>
        </w:tc>
        <w:tc>
          <w:tcPr>
            <w:tcW w:w="2410" w:type="dxa"/>
            <w:tcBorders>
              <w:left w:val="single" w:sz="4" w:space="0" w:color="808080"/>
              <w:right w:val="single" w:sz="4" w:space="0" w:color="808080"/>
            </w:tcBorders>
          </w:tcPr>
          <w:p w14:paraId="71A5A4D2" w14:textId="77777777" w:rsidR="00B504C4" w:rsidRPr="00FB5C89" w:rsidRDefault="00B316DC" w:rsidP="006F5BCD">
            <w:pPr>
              <w:rPr>
                <w:rFonts w:ascii="Arial" w:eastAsia="Meta Pro Normal" w:hAnsi="Arial" w:cs="Meta Pro Normal"/>
                <w:i/>
                <w:color w:val="231F20"/>
                <w:position w:val="2"/>
                <w:sz w:val="20"/>
                <w:szCs w:val="20"/>
              </w:rPr>
            </w:pPr>
            <w:r w:rsidRPr="00FB5C89">
              <w:rPr>
                <w:rFonts w:ascii="Arial" w:eastAsia="Meta Pro Normal" w:hAnsi="Arial" w:cs="Meta Pro Normal"/>
                <w:i/>
                <w:color w:val="231F20"/>
                <w:position w:val="2"/>
                <w:sz w:val="20"/>
                <w:szCs w:val="20"/>
              </w:rPr>
              <w:t>Zweigniederlassung</w:t>
            </w:r>
          </w:p>
          <w:p w14:paraId="73E8BEB9" w14:textId="77777777" w:rsidR="00B316DC" w:rsidRPr="00FB5C89" w:rsidRDefault="00B316DC"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Pointner 2</w:t>
            </w:r>
          </w:p>
          <w:p w14:paraId="1BEDF611" w14:textId="77777777" w:rsidR="00B316DC" w:rsidRPr="00FB5C89" w:rsidRDefault="00B316DC"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83558 Maitenbeth</w:t>
            </w:r>
          </w:p>
          <w:p w14:paraId="40F77BDD" w14:textId="59CFC147" w:rsidR="00B316DC" w:rsidRPr="00FB5C89" w:rsidRDefault="00FB1855" w:rsidP="006F5BCD">
            <w:pPr>
              <w:rPr>
                <w:rFonts w:ascii="Arial" w:eastAsia="Meta Pro Normal" w:hAnsi="Arial" w:cs="Meta Pro Normal"/>
                <w:color w:val="231F20"/>
                <w:position w:val="2"/>
                <w:sz w:val="20"/>
                <w:szCs w:val="20"/>
              </w:rPr>
            </w:pPr>
            <w:r>
              <w:rPr>
                <w:rFonts w:ascii="Arial" w:eastAsia="Meta Pro Normal" w:hAnsi="Arial" w:cs="Meta Pro Normal"/>
                <w:color w:val="231F20"/>
                <w:position w:val="2"/>
                <w:sz w:val="20"/>
                <w:szCs w:val="20"/>
              </w:rPr>
              <w:t>Tel. 0 80 76/88 72-</w:t>
            </w:r>
            <w:r w:rsidR="00B316DC" w:rsidRPr="00FB5C89">
              <w:rPr>
                <w:rFonts w:ascii="Arial" w:eastAsia="Meta Pro Normal" w:hAnsi="Arial" w:cs="Meta Pro Normal"/>
                <w:color w:val="231F20"/>
                <w:position w:val="2"/>
                <w:sz w:val="20"/>
                <w:szCs w:val="20"/>
              </w:rPr>
              <w:t>0</w:t>
            </w:r>
          </w:p>
          <w:p w14:paraId="77D63DFA" w14:textId="72B94BA3" w:rsidR="00B316DC" w:rsidRPr="00FB5C89" w:rsidRDefault="00FB1855" w:rsidP="00FB1855">
            <w:pPr>
              <w:rPr>
                <w:rFonts w:ascii="Arial" w:eastAsia="Meta Pro Normal" w:hAnsi="Arial" w:cs="Meta Pro Normal"/>
                <w:color w:val="231F20"/>
                <w:position w:val="2"/>
                <w:sz w:val="20"/>
                <w:szCs w:val="20"/>
              </w:rPr>
            </w:pPr>
            <w:r>
              <w:rPr>
                <w:rFonts w:ascii="Arial" w:eastAsia="Meta Pro Normal" w:hAnsi="Arial" w:cs="Meta Pro Normal"/>
                <w:color w:val="231F20"/>
                <w:position w:val="2"/>
                <w:sz w:val="20"/>
                <w:szCs w:val="20"/>
              </w:rPr>
              <w:t>Fax 0 80 76/88 72-</w:t>
            </w:r>
            <w:r w:rsidR="00B316DC" w:rsidRPr="00FB5C89">
              <w:rPr>
                <w:rFonts w:ascii="Arial" w:eastAsia="Meta Pro Normal" w:hAnsi="Arial" w:cs="Meta Pro Normal"/>
                <w:color w:val="231F20"/>
                <w:position w:val="2"/>
                <w:sz w:val="20"/>
                <w:szCs w:val="20"/>
              </w:rPr>
              <w:t>2</w:t>
            </w:r>
            <w:r>
              <w:rPr>
                <w:rFonts w:ascii="Arial" w:eastAsia="Meta Pro Normal" w:hAnsi="Arial" w:cs="Meta Pro Normal"/>
                <w:color w:val="231F20"/>
                <w:position w:val="2"/>
                <w:sz w:val="20"/>
                <w:szCs w:val="20"/>
              </w:rPr>
              <w:t>7</w:t>
            </w:r>
          </w:p>
        </w:tc>
        <w:tc>
          <w:tcPr>
            <w:tcW w:w="2835" w:type="dxa"/>
            <w:tcBorders>
              <w:left w:val="single" w:sz="4" w:space="0" w:color="808080"/>
              <w:right w:val="single" w:sz="4" w:space="0" w:color="808080"/>
            </w:tcBorders>
          </w:tcPr>
          <w:p w14:paraId="2AC251E2" w14:textId="77777777" w:rsidR="00B504C4" w:rsidRPr="00FB5C89" w:rsidRDefault="00B316DC" w:rsidP="006F5BCD">
            <w:pPr>
              <w:rPr>
                <w:rFonts w:ascii="Arial" w:eastAsia="Meta Pro Normal" w:hAnsi="Arial" w:cs="Meta Pro Normal"/>
                <w:i/>
                <w:color w:val="231F20"/>
                <w:position w:val="2"/>
                <w:sz w:val="20"/>
                <w:szCs w:val="20"/>
              </w:rPr>
            </w:pPr>
            <w:r w:rsidRPr="00FB5C89">
              <w:rPr>
                <w:rFonts w:ascii="Arial" w:eastAsia="Meta Pro Normal" w:hAnsi="Arial" w:cs="Meta Pro Normal"/>
                <w:i/>
                <w:color w:val="231F20"/>
                <w:position w:val="2"/>
                <w:sz w:val="20"/>
                <w:szCs w:val="20"/>
              </w:rPr>
              <w:t>Zweigniederlassung</w:t>
            </w:r>
          </w:p>
          <w:p w14:paraId="5F1CE0F7" w14:textId="77777777" w:rsidR="00B316DC" w:rsidRPr="00FB5C89" w:rsidRDefault="00B316DC"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Maria-Merian-Straße 19</w:t>
            </w:r>
          </w:p>
          <w:p w14:paraId="06192DAD" w14:textId="77777777" w:rsidR="00B316DC" w:rsidRPr="00FB5C89" w:rsidRDefault="00B316DC"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73230 Kirchheim unter Teck</w:t>
            </w:r>
          </w:p>
          <w:p w14:paraId="392D913B" w14:textId="43F776D4" w:rsidR="00B316DC" w:rsidRPr="00FB5C89" w:rsidRDefault="00FF765E"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Tel. 0 70 21/7</w:t>
            </w:r>
            <w:r w:rsidR="00FB1855">
              <w:rPr>
                <w:rFonts w:ascii="Arial" w:eastAsia="Meta Pro Normal" w:hAnsi="Arial" w:cs="Meta Pro Normal"/>
                <w:color w:val="231F20"/>
                <w:position w:val="2"/>
                <w:sz w:val="20"/>
                <w:szCs w:val="20"/>
              </w:rPr>
              <w:t xml:space="preserve"> 37 80-</w:t>
            </w:r>
            <w:r w:rsidR="00B316DC" w:rsidRPr="00FB5C89">
              <w:rPr>
                <w:rFonts w:ascii="Arial" w:eastAsia="Meta Pro Normal" w:hAnsi="Arial" w:cs="Meta Pro Normal"/>
                <w:color w:val="231F20"/>
                <w:position w:val="2"/>
                <w:sz w:val="20"/>
                <w:szCs w:val="20"/>
              </w:rPr>
              <w:t>0</w:t>
            </w:r>
          </w:p>
          <w:p w14:paraId="71149887" w14:textId="34014691" w:rsidR="00B316DC" w:rsidRPr="00FB5C89" w:rsidRDefault="00FF765E"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Fax 0 70 21/7</w:t>
            </w:r>
            <w:r w:rsidR="00FB1855">
              <w:rPr>
                <w:rFonts w:ascii="Arial" w:eastAsia="Meta Pro Normal" w:hAnsi="Arial" w:cs="Meta Pro Normal"/>
                <w:color w:val="231F20"/>
                <w:position w:val="2"/>
                <w:sz w:val="20"/>
                <w:szCs w:val="20"/>
              </w:rPr>
              <w:t xml:space="preserve"> 37 80-</w:t>
            </w:r>
            <w:bookmarkStart w:id="0" w:name="_GoBack"/>
            <w:bookmarkEnd w:id="0"/>
            <w:r w:rsidR="00B316DC" w:rsidRPr="00FB5C89">
              <w:rPr>
                <w:rFonts w:ascii="Arial" w:eastAsia="Meta Pro Normal" w:hAnsi="Arial" w:cs="Meta Pro Normal"/>
                <w:color w:val="231F20"/>
                <w:position w:val="2"/>
                <w:sz w:val="20"/>
                <w:szCs w:val="20"/>
              </w:rPr>
              <w:t>20</w:t>
            </w:r>
          </w:p>
        </w:tc>
        <w:tc>
          <w:tcPr>
            <w:tcW w:w="2389" w:type="dxa"/>
            <w:tcBorders>
              <w:left w:val="single" w:sz="4" w:space="0" w:color="808080"/>
            </w:tcBorders>
            <w:tcMar>
              <w:right w:w="0" w:type="dxa"/>
            </w:tcMar>
          </w:tcPr>
          <w:p w14:paraId="16752CBD" w14:textId="77777777" w:rsidR="00B504C4" w:rsidRPr="00FB5C89" w:rsidRDefault="00B316DC" w:rsidP="006F5BCD">
            <w:pPr>
              <w:rPr>
                <w:rFonts w:ascii="Arial" w:eastAsia="Meta Pro Normal" w:hAnsi="Arial" w:cs="Meta Pro Normal"/>
                <w:i/>
                <w:color w:val="231F20"/>
                <w:position w:val="2"/>
                <w:sz w:val="20"/>
                <w:szCs w:val="20"/>
              </w:rPr>
            </w:pPr>
            <w:r w:rsidRPr="00FB5C89">
              <w:rPr>
                <w:rFonts w:ascii="Arial" w:eastAsia="Meta Pro Normal" w:hAnsi="Arial" w:cs="Meta Pro Normal"/>
                <w:i/>
                <w:color w:val="231F20"/>
                <w:position w:val="2"/>
                <w:sz w:val="20"/>
                <w:szCs w:val="20"/>
              </w:rPr>
              <w:t>Vertriebsbüro</w:t>
            </w:r>
          </w:p>
          <w:p w14:paraId="0A5B27BB" w14:textId="77777777" w:rsidR="00B316DC" w:rsidRPr="00FB5C89" w:rsidRDefault="00B316DC"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Ricarda-Huch-Straße 2</w:t>
            </w:r>
          </w:p>
          <w:p w14:paraId="0BDF94A1" w14:textId="77777777" w:rsidR="00B316DC" w:rsidRPr="00FB5C89" w:rsidRDefault="00B316DC"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14480 Potsdam</w:t>
            </w:r>
          </w:p>
          <w:p w14:paraId="3DE1AE55" w14:textId="77777777" w:rsidR="00B316DC" w:rsidRPr="00FB5C89" w:rsidRDefault="00B316DC"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Tel. 03 31/600 35 50</w:t>
            </w:r>
          </w:p>
          <w:p w14:paraId="3E2C64DC" w14:textId="46EC2EAB" w:rsidR="00B316DC" w:rsidRPr="00FB5C89" w:rsidRDefault="00B316DC"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Fax 03 31/600 35 51</w:t>
            </w:r>
          </w:p>
        </w:tc>
      </w:tr>
      <w:tr w:rsidR="00B316DC" w:rsidRPr="00FB5C89" w14:paraId="577F78D8" w14:textId="77777777" w:rsidTr="00E67165">
        <w:tc>
          <w:tcPr>
            <w:tcW w:w="2268" w:type="dxa"/>
            <w:tcMar>
              <w:left w:w="0" w:type="dxa"/>
            </w:tcMar>
          </w:tcPr>
          <w:p w14:paraId="504BEB82" w14:textId="0B96A96E" w:rsidR="00B316DC" w:rsidRPr="00FB5C89" w:rsidRDefault="00B316DC"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info@godelmann.de</w:t>
            </w:r>
          </w:p>
          <w:p w14:paraId="1E1D52FC" w14:textId="3914472A" w:rsidR="00B316DC" w:rsidRPr="00FB5C89" w:rsidRDefault="00B316DC"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www.godelmann.de</w:t>
            </w:r>
          </w:p>
        </w:tc>
        <w:tc>
          <w:tcPr>
            <w:tcW w:w="2410" w:type="dxa"/>
            <w:tcBorders>
              <w:left w:val="nil"/>
            </w:tcBorders>
          </w:tcPr>
          <w:p w14:paraId="660549F0" w14:textId="77777777" w:rsidR="00B316DC" w:rsidRPr="00FB5C89" w:rsidRDefault="00B316DC" w:rsidP="006F5BCD">
            <w:pPr>
              <w:rPr>
                <w:rFonts w:ascii="Arial" w:eastAsia="Meta Pro Normal" w:hAnsi="Arial" w:cs="Meta Pro Normal"/>
                <w:color w:val="231F20"/>
                <w:position w:val="2"/>
                <w:sz w:val="20"/>
                <w:szCs w:val="20"/>
              </w:rPr>
            </w:pPr>
          </w:p>
        </w:tc>
        <w:tc>
          <w:tcPr>
            <w:tcW w:w="2835" w:type="dxa"/>
            <w:tcBorders>
              <w:left w:val="nil"/>
            </w:tcBorders>
          </w:tcPr>
          <w:p w14:paraId="73F26575" w14:textId="77777777" w:rsidR="00B316DC" w:rsidRPr="00FB5C89" w:rsidRDefault="00B316DC" w:rsidP="006F5BCD">
            <w:pPr>
              <w:rPr>
                <w:rFonts w:ascii="Arial" w:eastAsia="Meta Pro Normal" w:hAnsi="Arial" w:cs="Meta Pro Normal"/>
                <w:color w:val="231F20"/>
                <w:position w:val="2"/>
                <w:sz w:val="20"/>
                <w:szCs w:val="20"/>
              </w:rPr>
            </w:pPr>
          </w:p>
        </w:tc>
        <w:tc>
          <w:tcPr>
            <w:tcW w:w="2389" w:type="dxa"/>
            <w:tcBorders>
              <w:left w:val="nil"/>
            </w:tcBorders>
            <w:tcMar>
              <w:right w:w="0" w:type="dxa"/>
            </w:tcMar>
          </w:tcPr>
          <w:p w14:paraId="352B4193" w14:textId="77777777" w:rsidR="00B316DC" w:rsidRPr="00FB5C89" w:rsidRDefault="00B316DC" w:rsidP="006F5BCD">
            <w:pPr>
              <w:rPr>
                <w:rFonts w:ascii="Arial" w:eastAsia="Meta Pro Normal" w:hAnsi="Arial" w:cs="Meta Pro Normal"/>
                <w:color w:val="231F20"/>
                <w:position w:val="2"/>
                <w:sz w:val="20"/>
                <w:szCs w:val="20"/>
              </w:rPr>
            </w:pPr>
          </w:p>
        </w:tc>
      </w:tr>
    </w:tbl>
    <w:p w14:paraId="7B7EB39A" w14:textId="48253F13" w:rsidR="002A311B" w:rsidRDefault="002A311B" w:rsidP="006F5BCD">
      <w:pPr>
        <w:rPr>
          <w:rFonts w:ascii="Arial" w:eastAsia="Meta Pro Normal" w:hAnsi="Arial" w:cs="Meta Pro Normal"/>
          <w:color w:val="231F20"/>
          <w:position w:val="2"/>
          <w:sz w:val="20"/>
          <w:szCs w:val="20"/>
        </w:rPr>
      </w:pPr>
    </w:p>
    <w:p w14:paraId="65C50CF3" w14:textId="77777777" w:rsidR="00092935" w:rsidRPr="00FB5C89" w:rsidRDefault="00092935" w:rsidP="006F5BCD">
      <w:pPr>
        <w:rPr>
          <w:rFonts w:ascii="Arial" w:eastAsia="Meta Pro Normal" w:hAnsi="Arial" w:cs="Meta Pro Normal"/>
          <w:color w:val="231F20"/>
          <w:position w:val="2"/>
          <w:sz w:val="20"/>
          <w:szCs w:val="20"/>
        </w:rPr>
      </w:pPr>
    </w:p>
    <w:p w14:paraId="111FD83E" w14:textId="5E998034" w:rsidR="00B504C4" w:rsidRPr="00FB5C89" w:rsidRDefault="005E0369" w:rsidP="006F5BCD">
      <w:pPr>
        <w:rPr>
          <w:rFonts w:ascii="Arial" w:eastAsia="Meta Pro Normal" w:hAnsi="Arial" w:cs="Meta Pro Normal"/>
          <w:b/>
          <w:color w:val="231F20"/>
          <w:position w:val="2"/>
          <w:sz w:val="20"/>
          <w:szCs w:val="20"/>
          <w:u w:val="single"/>
        </w:rPr>
      </w:pPr>
      <w:r w:rsidRPr="00FB5C89">
        <w:rPr>
          <w:rFonts w:ascii="Arial" w:eastAsia="Meta Pro Normal" w:hAnsi="Arial" w:cs="Meta Pro Normal"/>
          <w:b/>
          <w:color w:val="231F20"/>
          <w:position w:val="2"/>
          <w:sz w:val="20"/>
          <w:szCs w:val="20"/>
          <w:u w:val="single"/>
        </w:rPr>
        <w:t>Einschließlich Bettung</w:t>
      </w:r>
    </w:p>
    <w:p w14:paraId="40CBB497" w14:textId="7B5608FC" w:rsidR="008F1B09" w:rsidRPr="00FB5C89" w:rsidRDefault="008F1B09"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gem. TL Gestein-StB 04 + TL Pflaster-StB 06 + Pflaster-StB 06</w:t>
      </w:r>
    </w:p>
    <w:p w14:paraId="06CB6B5D" w14:textId="77777777" w:rsidR="008F1B09" w:rsidRPr="00FB5C89" w:rsidRDefault="008F1B09" w:rsidP="006F5BCD">
      <w:pPr>
        <w:rPr>
          <w:rFonts w:ascii="Arial" w:eastAsia="Meta Pro Normal" w:hAnsi="Arial" w:cs="Meta Pro Normal"/>
          <w:color w:val="231F20"/>
          <w:position w:val="2"/>
          <w:sz w:val="20"/>
          <w:szCs w:val="20"/>
        </w:rPr>
      </w:pPr>
    </w:p>
    <w:p w14:paraId="61DBD746" w14:textId="7A72DD74" w:rsidR="008F1B09" w:rsidRPr="00FB5C89" w:rsidRDefault="008F1B09" w:rsidP="006F5BCD">
      <w:pPr>
        <w:rPr>
          <w:rFonts w:ascii="Arial" w:eastAsia="Meta Pro Normal" w:hAnsi="Arial" w:cs="Meta Pro Normal"/>
          <w:b/>
          <w:color w:val="231F20"/>
          <w:position w:val="2"/>
          <w:sz w:val="20"/>
          <w:szCs w:val="20"/>
        </w:rPr>
      </w:pPr>
      <w:r w:rsidRPr="00FB5C89">
        <w:rPr>
          <w:rFonts w:ascii="Arial" w:eastAsia="Meta Pro Normal" w:hAnsi="Arial" w:cs="Meta Pro Normal"/>
          <w:b/>
          <w:color w:val="231F20"/>
          <w:position w:val="2"/>
          <w:sz w:val="20"/>
          <w:szCs w:val="20"/>
        </w:rPr>
        <w:t>Material</w:t>
      </w:r>
    </w:p>
    <w:p w14:paraId="0734A812" w14:textId="7FE56D74" w:rsidR="00097500" w:rsidRPr="00FB5C89" w:rsidRDefault="00097500"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Bettungsmaterial DRAINSTON protect nach abZ, Z-84.1-9</w:t>
      </w:r>
    </w:p>
    <w:p w14:paraId="0A207849" w14:textId="1FA4FD85" w:rsidR="00097500" w:rsidRPr="00FB5C89" w:rsidRDefault="00097500"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Baustoffgemisch aus natürlichen und industriell hergestellten Gesteinskörnungen</w:t>
      </w:r>
    </w:p>
    <w:p w14:paraId="39F6985E" w14:textId="388FDBCC" w:rsidR="0046174F" w:rsidRPr="00FB5C89" w:rsidRDefault="00097500"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Wasserdurchlässigkeit im verdichteten Zustand k</w:t>
      </w:r>
      <w:r w:rsidRPr="00FB5C89">
        <w:rPr>
          <w:rFonts w:ascii="Arial" w:eastAsia="Meta Pro Normal" w:hAnsi="Arial" w:cs="Meta Pro Normal"/>
          <w:color w:val="231F20"/>
          <w:position w:val="2"/>
          <w:sz w:val="20"/>
          <w:szCs w:val="20"/>
          <w:vertAlign w:val="subscript"/>
        </w:rPr>
        <w:t>f</w:t>
      </w:r>
      <w:r w:rsidRPr="00FB5C89">
        <w:rPr>
          <w:rFonts w:ascii="Arial" w:eastAsia="Meta Pro Normal" w:hAnsi="Arial" w:cs="Meta Pro Normal"/>
          <w:color w:val="231F20"/>
          <w:position w:val="2"/>
          <w:sz w:val="20"/>
          <w:szCs w:val="20"/>
        </w:rPr>
        <w:t xml:space="preserve"> ≥ 5,4 x 10</w:t>
      </w:r>
      <w:r w:rsidRPr="00FB5C89">
        <w:rPr>
          <w:rFonts w:ascii="Arial" w:eastAsia="Meta Pro Normal" w:hAnsi="Arial" w:cs="Meta Pro Normal"/>
          <w:color w:val="231F20"/>
          <w:position w:val="2"/>
          <w:sz w:val="20"/>
          <w:szCs w:val="20"/>
          <w:vertAlign w:val="superscript"/>
        </w:rPr>
        <w:t>-5</w:t>
      </w:r>
      <w:r w:rsidRPr="00FB5C89">
        <w:rPr>
          <w:rFonts w:ascii="Arial" w:eastAsia="Meta Pro Normal" w:hAnsi="Arial" w:cs="Meta Pro Normal"/>
          <w:color w:val="231F20"/>
          <w:position w:val="2"/>
          <w:sz w:val="20"/>
          <w:szCs w:val="20"/>
        </w:rPr>
        <w:t xml:space="preserve"> m/s</w:t>
      </w:r>
    </w:p>
    <w:p w14:paraId="01EFFA34" w14:textId="77777777" w:rsidR="00097500" w:rsidRPr="00FB5C89" w:rsidRDefault="00097500" w:rsidP="006F5BCD">
      <w:pPr>
        <w:rPr>
          <w:rFonts w:ascii="Arial" w:eastAsia="Meta Pro Normal" w:hAnsi="Arial" w:cs="Meta Pro Normal"/>
          <w:color w:val="231F20"/>
          <w:position w:val="2"/>
          <w:sz w:val="20"/>
          <w:szCs w:val="20"/>
        </w:rPr>
      </w:pPr>
    </w:p>
    <w:p w14:paraId="7CE6D7EC" w14:textId="11EED0E7" w:rsidR="008F1B09" w:rsidRPr="00FB5C89" w:rsidRDefault="008F1B09" w:rsidP="006F5BCD">
      <w:pPr>
        <w:rPr>
          <w:rFonts w:ascii="Arial" w:eastAsia="Meta Pro Normal" w:hAnsi="Arial" w:cs="Meta Pro Normal"/>
          <w:b/>
          <w:color w:val="231F20"/>
          <w:position w:val="2"/>
          <w:sz w:val="20"/>
          <w:szCs w:val="20"/>
        </w:rPr>
      </w:pPr>
      <w:r w:rsidRPr="00FB5C89">
        <w:rPr>
          <w:rFonts w:ascii="Arial" w:eastAsia="Meta Pro Normal" w:hAnsi="Arial" w:cs="Meta Pro Normal"/>
          <w:b/>
          <w:color w:val="231F20"/>
          <w:position w:val="2"/>
          <w:sz w:val="20"/>
          <w:szCs w:val="20"/>
        </w:rPr>
        <w:t>Körnung</w:t>
      </w:r>
    </w:p>
    <w:p w14:paraId="6901BE5D" w14:textId="136E1B57" w:rsidR="008F1B09" w:rsidRPr="00FB5C89" w:rsidRDefault="00097500"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Gesteinskörnung 0/5 mm entspricht den Anforderungen der  TL Gestein-StB 04 und DIN EN 13285</w:t>
      </w:r>
    </w:p>
    <w:p w14:paraId="3C83D5CD" w14:textId="77777777" w:rsidR="00B34BFF" w:rsidRPr="00FB5C89" w:rsidRDefault="00B34BFF" w:rsidP="006F5BCD">
      <w:pPr>
        <w:rPr>
          <w:rFonts w:ascii="Arial" w:eastAsia="Meta Pro Normal" w:hAnsi="Arial" w:cs="Meta Pro Normal"/>
          <w:color w:val="231F20"/>
          <w:position w:val="2"/>
          <w:sz w:val="20"/>
          <w:szCs w:val="20"/>
        </w:rPr>
      </w:pPr>
    </w:p>
    <w:p w14:paraId="4938C7D1" w14:textId="2256866E" w:rsidR="00BC014E" w:rsidRPr="00FB5C89" w:rsidRDefault="00BC014E" w:rsidP="006F5BCD">
      <w:pPr>
        <w:rPr>
          <w:rFonts w:ascii="Arial" w:eastAsia="Meta Pro Normal" w:hAnsi="Arial" w:cs="Meta Pro Normal"/>
          <w:b/>
          <w:color w:val="231F20"/>
          <w:position w:val="2"/>
          <w:sz w:val="20"/>
          <w:szCs w:val="20"/>
        </w:rPr>
      </w:pPr>
      <w:r w:rsidRPr="00FB5C89">
        <w:rPr>
          <w:rFonts w:ascii="Arial" w:eastAsia="Meta Pro Normal" w:hAnsi="Arial" w:cs="Meta Pro Normal"/>
          <w:b/>
          <w:color w:val="231F20"/>
          <w:position w:val="2"/>
          <w:sz w:val="20"/>
          <w:szCs w:val="20"/>
        </w:rPr>
        <w:t>Bettungsdicke</w:t>
      </w:r>
    </w:p>
    <w:p w14:paraId="28ADFAE2" w14:textId="6C6FDF4F" w:rsidR="00B34BFF" w:rsidRPr="00FB5C89" w:rsidRDefault="00B34BFF"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 xml:space="preserve">Die Dicke der unverdichteten Bettungsschicht ist so zu wählen, dass nach dem Verdichtungsvorgang eine  Mindestdicke von i.M. </w:t>
      </w:r>
      <w:r w:rsidR="00BC014E" w:rsidRPr="00FB5C89">
        <w:rPr>
          <w:rFonts w:ascii="Arial" w:eastAsia="Meta Pro Normal" w:hAnsi="Arial" w:cs="Meta Pro Normal"/>
          <w:color w:val="231F20"/>
          <w:position w:val="2"/>
          <w:sz w:val="20"/>
          <w:szCs w:val="20"/>
        </w:rPr>
        <w:t xml:space="preserve">&gt; </w:t>
      </w:r>
      <w:r w:rsidRPr="00FB5C89">
        <w:rPr>
          <w:rFonts w:ascii="Arial" w:eastAsia="Meta Pro Normal" w:hAnsi="Arial" w:cs="Meta Pro Normal"/>
          <w:color w:val="231F20"/>
          <w:position w:val="2"/>
          <w:sz w:val="20"/>
          <w:szCs w:val="20"/>
        </w:rPr>
        <w:t xml:space="preserve">5 cm erreicht wird (Vorhaltemaß ca. 0,5 bis 1,0 cm). </w:t>
      </w:r>
      <w:r w:rsidRPr="00FB5C89">
        <w:rPr>
          <w:rFonts w:ascii="Arial" w:eastAsia="Meta Pro Normal" w:hAnsi="Arial" w:cs="Meta Pro Normal"/>
          <w:color w:val="231F20"/>
          <w:position w:val="2"/>
          <w:sz w:val="20"/>
          <w:szCs w:val="20"/>
        </w:rPr>
        <w:br/>
        <w:t>Das Betreten oder Befahren der profilierten Bettungsschicht ist untersagt.</w:t>
      </w:r>
    </w:p>
    <w:p w14:paraId="016A3C99" w14:textId="77777777" w:rsidR="008F1B09" w:rsidRPr="00FB5C89" w:rsidRDefault="008F1B09" w:rsidP="006F5BCD">
      <w:pPr>
        <w:rPr>
          <w:rFonts w:ascii="Arial" w:eastAsia="Meta Pro Normal" w:hAnsi="Arial" w:cs="Meta Pro Normal"/>
          <w:color w:val="231F20"/>
          <w:position w:val="2"/>
          <w:sz w:val="20"/>
          <w:szCs w:val="20"/>
        </w:rPr>
      </w:pPr>
    </w:p>
    <w:p w14:paraId="58F769F7" w14:textId="77777777" w:rsidR="00BF15F4" w:rsidRPr="00FB5C89" w:rsidRDefault="00BF15F4" w:rsidP="006F5BCD">
      <w:pPr>
        <w:rPr>
          <w:rFonts w:ascii="Arial" w:eastAsia="Meta Pro Normal" w:hAnsi="Arial" w:cs="Meta Pro Normal"/>
          <w:color w:val="231F20"/>
          <w:position w:val="2"/>
          <w:sz w:val="20"/>
          <w:szCs w:val="20"/>
        </w:rPr>
      </w:pPr>
    </w:p>
    <w:p w14:paraId="63A36AF5" w14:textId="5226B72D" w:rsidR="008F1B09" w:rsidRPr="00FB5C89" w:rsidRDefault="008F1B09" w:rsidP="006F5BCD">
      <w:pPr>
        <w:rPr>
          <w:rFonts w:ascii="Arial" w:eastAsia="Meta Pro Normal" w:hAnsi="Arial" w:cs="Meta Pro Normal"/>
          <w:b/>
          <w:color w:val="231F20"/>
          <w:position w:val="2"/>
          <w:sz w:val="20"/>
          <w:szCs w:val="20"/>
          <w:u w:val="single"/>
        </w:rPr>
      </w:pPr>
      <w:r w:rsidRPr="00FB5C89">
        <w:rPr>
          <w:rFonts w:ascii="Arial" w:eastAsia="Meta Pro Normal" w:hAnsi="Arial" w:cs="Meta Pro Normal"/>
          <w:b/>
          <w:color w:val="231F20"/>
          <w:position w:val="2"/>
          <w:sz w:val="20"/>
          <w:szCs w:val="20"/>
          <w:u w:val="single"/>
        </w:rPr>
        <w:t>Einschließlich Verfugung</w:t>
      </w:r>
    </w:p>
    <w:p w14:paraId="797F1BE1" w14:textId="4BB6BEEE" w:rsidR="008F1B09" w:rsidRPr="00FB5C89" w:rsidRDefault="008F1B09"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gem. TL Gestein-StB 04 + TL Pflaster-StB 06 + ZTV Pflaster StB 06</w:t>
      </w:r>
    </w:p>
    <w:p w14:paraId="0F4B2DBF" w14:textId="77777777" w:rsidR="008F1B09" w:rsidRPr="00FB5C89" w:rsidRDefault="008F1B09" w:rsidP="006F5BCD">
      <w:pPr>
        <w:rPr>
          <w:rFonts w:ascii="Arial" w:eastAsia="Meta Pro Normal" w:hAnsi="Arial" w:cs="Meta Pro Normal"/>
          <w:color w:val="231F20"/>
          <w:position w:val="2"/>
          <w:sz w:val="20"/>
          <w:szCs w:val="20"/>
        </w:rPr>
      </w:pPr>
    </w:p>
    <w:p w14:paraId="1B9CC02C" w14:textId="79207C7D" w:rsidR="008F1B09" w:rsidRPr="00FB5C89" w:rsidRDefault="008F1B09" w:rsidP="006F5BCD">
      <w:pPr>
        <w:rPr>
          <w:rFonts w:ascii="Arial" w:eastAsia="Meta Pro Normal" w:hAnsi="Arial" w:cs="Meta Pro Normal"/>
          <w:b/>
          <w:color w:val="231F20"/>
          <w:position w:val="2"/>
          <w:sz w:val="20"/>
          <w:szCs w:val="20"/>
        </w:rPr>
      </w:pPr>
      <w:r w:rsidRPr="00FB5C89">
        <w:rPr>
          <w:rFonts w:ascii="Arial" w:eastAsia="Meta Pro Normal" w:hAnsi="Arial" w:cs="Meta Pro Normal"/>
          <w:b/>
          <w:color w:val="231F20"/>
          <w:position w:val="2"/>
          <w:sz w:val="20"/>
          <w:szCs w:val="20"/>
        </w:rPr>
        <w:t>Material</w:t>
      </w:r>
    </w:p>
    <w:p w14:paraId="6A49AEEB" w14:textId="643C1B2C" w:rsidR="00097500" w:rsidRPr="00FB5C89" w:rsidRDefault="00097500"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Fugenmaterial DRAINSTON protect nach abZ, Z-84.1-9</w:t>
      </w:r>
    </w:p>
    <w:p w14:paraId="27C85F44" w14:textId="70EB60BD" w:rsidR="00097500" w:rsidRPr="00FB5C89" w:rsidRDefault="00097500"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Baustoffgemisch aus natürlichen Gesteinskörnungen</w:t>
      </w:r>
    </w:p>
    <w:p w14:paraId="2AFF6EF7" w14:textId="77777777" w:rsidR="00097500" w:rsidRPr="00FB5C89" w:rsidRDefault="00097500" w:rsidP="006F5BCD">
      <w:pPr>
        <w:rPr>
          <w:rFonts w:ascii="Arial" w:eastAsia="Meta Pro Normal" w:hAnsi="Arial" w:cs="Meta Pro Normal"/>
          <w:color w:val="231F20"/>
          <w:position w:val="2"/>
          <w:sz w:val="20"/>
          <w:szCs w:val="20"/>
        </w:rPr>
      </w:pPr>
    </w:p>
    <w:p w14:paraId="6993211B" w14:textId="16ACDA85" w:rsidR="008F1B09" w:rsidRPr="00FB5C89" w:rsidRDefault="008F1B09" w:rsidP="006F5BCD">
      <w:pPr>
        <w:rPr>
          <w:rFonts w:ascii="Arial" w:eastAsia="Meta Pro Normal" w:hAnsi="Arial" w:cs="Meta Pro Normal"/>
          <w:b/>
          <w:color w:val="231F20"/>
          <w:position w:val="2"/>
          <w:sz w:val="20"/>
          <w:szCs w:val="20"/>
        </w:rPr>
      </w:pPr>
      <w:r w:rsidRPr="00FB5C89">
        <w:rPr>
          <w:rFonts w:ascii="Arial" w:eastAsia="Meta Pro Normal" w:hAnsi="Arial" w:cs="Meta Pro Normal"/>
          <w:b/>
          <w:color w:val="231F20"/>
          <w:position w:val="2"/>
          <w:sz w:val="20"/>
          <w:szCs w:val="20"/>
        </w:rPr>
        <w:t>Körnung</w:t>
      </w:r>
    </w:p>
    <w:p w14:paraId="4C69ECC3" w14:textId="11A1F700" w:rsidR="008F1B09" w:rsidRPr="00FB5C89" w:rsidRDefault="00097500" w:rsidP="006F5BCD">
      <w:pPr>
        <w:rPr>
          <w:rFonts w:ascii="Arial" w:eastAsia="Meta Pro Normal" w:hAnsi="Arial" w:cs="Meta Pro Normal"/>
          <w:color w:val="231F20"/>
          <w:position w:val="2"/>
          <w:sz w:val="20"/>
          <w:szCs w:val="20"/>
        </w:rPr>
      </w:pPr>
      <w:r w:rsidRPr="00FB5C89">
        <w:rPr>
          <w:rFonts w:ascii="Arial" w:eastAsia="Meta Pro Normal" w:hAnsi="Arial" w:cs="Meta Pro Normal"/>
          <w:color w:val="231F20"/>
          <w:position w:val="2"/>
          <w:sz w:val="20"/>
          <w:szCs w:val="20"/>
        </w:rPr>
        <w:t>Gesteinskörnung 0/4 mm entspricht den Anforderungen der  TL Gestein-StB 04 und DIN EN 13285</w:t>
      </w:r>
    </w:p>
    <w:sectPr w:rsidR="008F1B09" w:rsidRPr="00FB5C89" w:rsidSect="00516D80">
      <w:headerReference w:type="even" r:id="rId8"/>
      <w:headerReference w:type="default" r:id="rId9"/>
      <w:footerReference w:type="default" r:id="rId10"/>
      <w:headerReference w:type="first" r:id="rId11"/>
      <w:pgSz w:w="11900" w:h="16840"/>
      <w:pgMar w:top="1701" w:right="1134" w:bottom="1418" w:left="1134" w:header="0"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9107A" w14:textId="77777777" w:rsidR="005F40A4" w:rsidRDefault="005F40A4" w:rsidP="003B2942">
      <w:r>
        <w:separator/>
      </w:r>
    </w:p>
  </w:endnote>
  <w:endnote w:type="continuationSeparator" w:id="0">
    <w:p w14:paraId="2BCA6548" w14:textId="77777777" w:rsidR="005F40A4" w:rsidRDefault="005F40A4" w:rsidP="003B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Meta Pro Normal">
    <w:altName w:val="Times New Roman"/>
    <w:charset w:val="00"/>
    <w:family w:val="roman"/>
    <w:pitch w:val="variable"/>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F4C9F71" w14:textId="6C1FA5FE" w:rsidR="005F40A4" w:rsidRDefault="005F40A4"/>
  <w:p w14:paraId="4CACE943" w14:textId="77777777" w:rsidR="005F40A4" w:rsidRDefault="005F40A4"/>
  <w:p w14:paraId="207D9F70" w14:textId="6274755A" w:rsidR="005F40A4" w:rsidRDefault="005F40A4"/>
  <w:p w14:paraId="5BE6F9E2" w14:textId="5D5DBF96" w:rsidR="005F40A4" w:rsidRPr="002A18ED" w:rsidRDefault="005F40A4" w:rsidP="00BA0E7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06C2E" w14:textId="77777777" w:rsidR="005F40A4" w:rsidRDefault="005F40A4" w:rsidP="003B2942">
      <w:r>
        <w:separator/>
      </w:r>
    </w:p>
  </w:footnote>
  <w:footnote w:type="continuationSeparator" w:id="0">
    <w:p w14:paraId="77D888F6" w14:textId="77777777" w:rsidR="005F40A4" w:rsidRDefault="005F40A4" w:rsidP="003B29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C4C347F" w14:textId="0FDA1D81" w:rsidR="005F40A4" w:rsidRDefault="00FB1855">
    <w:pPr>
      <w:pStyle w:val="Kopfzeile"/>
    </w:pPr>
    <w:r>
      <w:rPr>
        <w:noProof/>
      </w:rPr>
      <w:pict w14:anchorId="3DAA9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75pt;height:671.8pt;z-index:-251657216;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A901930" w14:textId="136D37D7" w:rsidR="005F40A4" w:rsidRDefault="00FB1855">
    <w:pPr>
      <w:pStyle w:val="Kopfzeile"/>
    </w:pPr>
    <w:r>
      <w:rPr>
        <w:noProof/>
      </w:rPr>
      <w:pict w14:anchorId="6003E0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60.3pt;margin-top:-90pt;width:602.2pt;height:851.7pt;z-index:-251658240;mso-wrap-edited:f;mso-position-horizontal-relative:margin;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r w:rsidR="005F40A4" w:rsidRPr="00C3548C">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954EB52" w14:textId="53D8A54D" w:rsidR="005F40A4" w:rsidRDefault="00FB1855">
    <w:pPr>
      <w:pStyle w:val="Kopfzeile"/>
    </w:pPr>
    <w:r>
      <w:rPr>
        <w:noProof/>
      </w:rPr>
      <w:pict w14:anchorId="394A6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475pt;height:671.8pt;z-index:-251656192;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942"/>
    <w:rsid w:val="00022289"/>
    <w:rsid w:val="0006172C"/>
    <w:rsid w:val="00092935"/>
    <w:rsid w:val="00097500"/>
    <w:rsid w:val="000B4174"/>
    <w:rsid w:val="000F3C03"/>
    <w:rsid w:val="00111AD5"/>
    <w:rsid w:val="001578C7"/>
    <w:rsid w:val="002318B6"/>
    <w:rsid w:val="002A18ED"/>
    <w:rsid w:val="002A311B"/>
    <w:rsid w:val="002D61CE"/>
    <w:rsid w:val="0032779A"/>
    <w:rsid w:val="0033149D"/>
    <w:rsid w:val="00343251"/>
    <w:rsid w:val="00345731"/>
    <w:rsid w:val="003A5E7E"/>
    <w:rsid w:val="003B1D44"/>
    <w:rsid w:val="003B2942"/>
    <w:rsid w:val="003B762E"/>
    <w:rsid w:val="0045089C"/>
    <w:rsid w:val="0046174F"/>
    <w:rsid w:val="004F1EED"/>
    <w:rsid w:val="00516D80"/>
    <w:rsid w:val="005E0369"/>
    <w:rsid w:val="005E6E52"/>
    <w:rsid w:val="005F1E14"/>
    <w:rsid w:val="005F40A4"/>
    <w:rsid w:val="005F5326"/>
    <w:rsid w:val="00602EC0"/>
    <w:rsid w:val="00604AFE"/>
    <w:rsid w:val="006052B3"/>
    <w:rsid w:val="006444A5"/>
    <w:rsid w:val="00661D29"/>
    <w:rsid w:val="00666E9D"/>
    <w:rsid w:val="00670369"/>
    <w:rsid w:val="006F5BCD"/>
    <w:rsid w:val="007071C7"/>
    <w:rsid w:val="00722973"/>
    <w:rsid w:val="00727921"/>
    <w:rsid w:val="007B2948"/>
    <w:rsid w:val="007C4519"/>
    <w:rsid w:val="007D68CD"/>
    <w:rsid w:val="008036F5"/>
    <w:rsid w:val="00813260"/>
    <w:rsid w:val="00840300"/>
    <w:rsid w:val="008F1B09"/>
    <w:rsid w:val="008F3C68"/>
    <w:rsid w:val="00924362"/>
    <w:rsid w:val="009312FF"/>
    <w:rsid w:val="00952D26"/>
    <w:rsid w:val="00974157"/>
    <w:rsid w:val="009D52D2"/>
    <w:rsid w:val="00A1172B"/>
    <w:rsid w:val="00A22C65"/>
    <w:rsid w:val="00A2687D"/>
    <w:rsid w:val="00A47138"/>
    <w:rsid w:val="00A670D5"/>
    <w:rsid w:val="00AB32A8"/>
    <w:rsid w:val="00AC3F4A"/>
    <w:rsid w:val="00AE4269"/>
    <w:rsid w:val="00B213ED"/>
    <w:rsid w:val="00B316DC"/>
    <w:rsid w:val="00B34BFF"/>
    <w:rsid w:val="00B504C4"/>
    <w:rsid w:val="00BA0E7E"/>
    <w:rsid w:val="00BA6D59"/>
    <w:rsid w:val="00BC014E"/>
    <w:rsid w:val="00BF15F4"/>
    <w:rsid w:val="00C13F31"/>
    <w:rsid w:val="00C16FBD"/>
    <w:rsid w:val="00C348DE"/>
    <w:rsid w:val="00C3548C"/>
    <w:rsid w:val="00C40650"/>
    <w:rsid w:val="00C414B2"/>
    <w:rsid w:val="00C4235E"/>
    <w:rsid w:val="00CC78C2"/>
    <w:rsid w:val="00D25F29"/>
    <w:rsid w:val="00D63B94"/>
    <w:rsid w:val="00D735A0"/>
    <w:rsid w:val="00DC3BE2"/>
    <w:rsid w:val="00DF6EA2"/>
    <w:rsid w:val="00E40BE0"/>
    <w:rsid w:val="00E44F02"/>
    <w:rsid w:val="00E67165"/>
    <w:rsid w:val="00E805C2"/>
    <w:rsid w:val="00EC060D"/>
    <w:rsid w:val="00ED2733"/>
    <w:rsid w:val="00F35C89"/>
    <w:rsid w:val="00F70C4F"/>
    <w:rsid w:val="00F7607A"/>
    <w:rsid w:val="00FA5366"/>
    <w:rsid w:val="00FB1855"/>
    <w:rsid w:val="00FB5C89"/>
    <w:rsid w:val="00FF765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634152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3B2942"/>
    <w:pPr>
      <w:tabs>
        <w:tab w:val="center" w:pos="4536"/>
        <w:tab w:val="right" w:pos="9072"/>
      </w:tabs>
    </w:pPr>
  </w:style>
  <w:style w:type="character" w:customStyle="1" w:styleId="KopfzeileZeichen">
    <w:name w:val="Kopfzeile Zeichen"/>
    <w:basedOn w:val="Absatzstandardschriftart"/>
    <w:link w:val="Kopfzeile"/>
    <w:uiPriority w:val="99"/>
    <w:rsid w:val="003B2942"/>
  </w:style>
  <w:style w:type="paragraph" w:styleId="Fuzeile">
    <w:name w:val="footer"/>
    <w:basedOn w:val="Standard"/>
    <w:link w:val="FuzeileZeichen"/>
    <w:uiPriority w:val="99"/>
    <w:unhideWhenUsed/>
    <w:rsid w:val="003B2942"/>
    <w:pPr>
      <w:tabs>
        <w:tab w:val="center" w:pos="4536"/>
        <w:tab w:val="right" w:pos="9072"/>
      </w:tabs>
    </w:pPr>
  </w:style>
  <w:style w:type="character" w:customStyle="1" w:styleId="FuzeileZeichen">
    <w:name w:val="Fußzeile Zeiche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basedOn w:val="NormaleTabelle"/>
    <w:uiPriority w:val="59"/>
    <w:rsid w:val="00E805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uiPriority w:val="99"/>
    <w:semiHidden/>
    <w:unhideWhenUsed/>
    <w:rsid w:val="00E805C2"/>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E805C2"/>
    <w:rPr>
      <w:rFonts w:ascii="Lucida Grande" w:hAnsi="Lucida Grande" w:cs="Lucida Grande"/>
      <w:sz w:val="18"/>
      <w:szCs w:val="18"/>
    </w:rPr>
  </w:style>
  <w:style w:type="character" w:styleId="Link">
    <w:name w:val="Hyperlink"/>
    <w:basedOn w:val="Absatzstandardschriftart"/>
    <w:uiPriority w:val="99"/>
    <w:unhideWhenUsed/>
    <w:rsid w:val="00B316D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3B2942"/>
    <w:pPr>
      <w:tabs>
        <w:tab w:val="center" w:pos="4536"/>
        <w:tab w:val="right" w:pos="9072"/>
      </w:tabs>
    </w:pPr>
  </w:style>
  <w:style w:type="character" w:customStyle="1" w:styleId="KopfzeileZeichen">
    <w:name w:val="Kopfzeile Zeichen"/>
    <w:basedOn w:val="Absatzstandardschriftart"/>
    <w:link w:val="Kopfzeile"/>
    <w:uiPriority w:val="99"/>
    <w:rsid w:val="003B2942"/>
  </w:style>
  <w:style w:type="paragraph" w:styleId="Fuzeile">
    <w:name w:val="footer"/>
    <w:basedOn w:val="Standard"/>
    <w:link w:val="FuzeileZeichen"/>
    <w:uiPriority w:val="99"/>
    <w:unhideWhenUsed/>
    <w:rsid w:val="003B2942"/>
    <w:pPr>
      <w:tabs>
        <w:tab w:val="center" w:pos="4536"/>
        <w:tab w:val="right" w:pos="9072"/>
      </w:tabs>
    </w:pPr>
  </w:style>
  <w:style w:type="character" w:customStyle="1" w:styleId="FuzeileZeichen">
    <w:name w:val="Fußzeile Zeiche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basedOn w:val="NormaleTabelle"/>
    <w:uiPriority w:val="59"/>
    <w:rsid w:val="00E805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uiPriority w:val="99"/>
    <w:semiHidden/>
    <w:unhideWhenUsed/>
    <w:rsid w:val="00E805C2"/>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E805C2"/>
    <w:rPr>
      <w:rFonts w:ascii="Lucida Grande" w:hAnsi="Lucida Grande" w:cs="Lucida Grande"/>
      <w:sz w:val="18"/>
      <w:szCs w:val="18"/>
    </w:rPr>
  </w:style>
  <w:style w:type="character" w:styleId="Link">
    <w:name w:val="Hyperlink"/>
    <w:basedOn w:val="Absatzstandardschriftart"/>
    <w:uiPriority w:val="99"/>
    <w:unhideWhenUsed/>
    <w:rsid w:val="00B316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AB996-55D1-C748-8B0E-7579B5FF7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703</Words>
  <Characters>4429</Characters>
  <Application>Microsoft Macintosh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Reindl</dc:creator>
  <cp:lastModifiedBy>Monika Reindl</cp:lastModifiedBy>
  <cp:revision>29</cp:revision>
  <cp:lastPrinted>2016-04-08T13:29:00Z</cp:lastPrinted>
  <dcterms:created xsi:type="dcterms:W3CDTF">2016-04-15T11:17:00Z</dcterms:created>
  <dcterms:modified xsi:type="dcterms:W3CDTF">2016-09-23T08:04:00Z</dcterms:modified>
</cp:coreProperties>
</file>